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06CA1" w14:textId="486FEF31" w:rsidR="00F66B36" w:rsidRPr="00CE21F5" w:rsidRDefault="00ED72C1" w:rsidP="00ED72C1">
      <w:pPr>
        <w:jc w:val="center"/>
        <w:rPr>
          <w:rFonts w:eastAsiaTheme="minorHAnsi"/>
          <w:sz w:val="72"/>
          <w:szCs w:val="72"/>
        </w:rPr>
      </w:pPr>
      <w:r w:rsidRPr="00CE21F5">
        <w:rPr>
          <w:rFonts w:eastAsiaTheme="minorHAnsi" w:hint="eastAsia"/>
          <w:sz w:val="72"/>
          <w:szCs w:val="72"/>
        </w:rPr>
        <w:t>令和4年度予算編成</w:t>
      </w:r>
    </w:p>
    <w:p w14:paraId="042A51C0" w14:textId="5B7FC6C3" w:rsidR="00ED72C1" w:rsidRPr="00CE21F5" w:rsidRDefault="00BF1E23" w:rsidP="00ED72C1">
      <w:pPr>
        <w:jc w:val="center"/>
        <w:rPr>
          <w:rFonts w:eastAsiaTheme="minorHAnsi"/>
        </w:rPr>
      </w:pPr>
      <w:r w:rsidRPr="00CE21F5">
        <w:rPr>
          <w:rFonts w:eastAsiaTheme="minorHAnsi" w:hint="eastAsia"/>
          <w:sz w:val="72"/>
          <w:szCs w:val="72"/>
        </w:rPr>
        <w:t>提言</w:t>
      </w:r>
      <w:r w:rsidR="00ED72C1" w:rsidRPr="00CE21F5">
        <w:rPr>
          <w:rFonts w:eastAsiaTheme="minorHAnsi" w:hint="eastAsia"/>
          <w:sz w:val="72"/>
          <w:szCs w:val="72"/>
        </w:rPr>
        <w:t>・要望書</w:t>
      </w:r>
    </w:p>
    <w:p w14:paraId="698DF7CB" w14:textId="563D6CB2" w:rsidR="00ED72C1" w:rsidRPr="00CE21F5" w:rsidRDefault="00ED72C1" w:rsidP="00ED72C1">
      <w:pPr>
        <w:jc w:val="center"/>
        <w:rPr>
          <w:rFonts w:eastAsiaTheme="minorHAnsi"/>
          <w:sz w:val="32"/>
          <w:szCs w:val="32"/>
        </w:rPr>
      </w:pPr>
      <w:r w:rsidRPr="00CE21F5">
        <w:rPr>
          <w:rFonts w:eastAsiaTheme="minorHAnsi" w:hint="eastAsia"/>
          <w:sz w:val="32"/>
          <w:szCs w:val="32"/>
        </w:rPr>
        <w:t>（唐津市政課題全般事項）</w:t>
      </w:r>
    </w:p>
    <w:p w14:paraId="0D7FBE29" w14:textId="31448200" w:rsidR="00ED72C1" w:rsidRPr="00CE21F5" w:rsidRDefault="00ED72C1" w:rsidP="00ED72C1">
      <w:pPr>
        <w:jc w:val="center"/>
        <w:rPr>
          <w:rFonts w:eastAsiaTheme="minorHAnsi"/>
          <w:sz w:val="32"/>
          <w:szCs w:val="32"/>
        </w:rPr>
      </w:pPr>
    </w:p>
    <w:p w14:paraId="2C3BFE69" w14:textId="149BD5C4" w:rsidR="00ED72C1" w:rsidRPr="00CE21F5" w:rsidRDefault="00ED72C1" w:rsidP="00ED72C1">
      <w:pPr>
        <w:jc w:val="center"/>
        <w:rPr>
          <w:rFonts w:eastAsiaTheme="minorHAnsi"/>
          <w:sz w:val="32"/>
          <w:szCs w:val="32"/>
        </w:rPr>
      </w:pPr>
    </w:p>
    <w:p w14:paraId="39648EF4" w14:textId="61CCFCCE" w:rsidR="00ED72C1" w:rsidRPr="00CE21F5" w:rsidRDefault="00ED72C1" w:rsidP="00ED72C1">
      <w:pPr>
        <w:jc w:val="center"/>
        <w:rPr>
          <w:rFonts w:eastAsiaTheme="minorHAnsi"/>
          <w:sz w:val="32"/>
          <w:szCs w:val="32"/>
        </w:rPr>
      </w:pPr>
    </w:p>
    <w:p w14:paraId="100B66B2" w14:textId="206F77CF" w:rsidR="00ED72C1" w:rsidRPr="00CE21F5" w:rsidRDefault="00ED72C1" w:rsidP="00ED72C1">
      <w:pPr>
        <w:jc w:val="center"/>
        <w:rPr>
          <w:rFonts w:eastAsiaTheme="minorHAnsi"/>
          <w:sz w:val="32"/>
          <w:szCs w:val="32"/>
        </w:rPr>
      </w:pPr>
    </w:p>
    <w:p w14:paraId="6F53FC10" w14:textId="03F9F70A" w:rsidR="00ED72C1" w:rsidRPr="00CE21F5" w:rsidRDefault="00ED72C1" w:rsidP="00ED72C1">
      <w:pPr>
        <w:jc w:val="center"/>
        <w:rPr>
          <w:rFonts w:eastAsiaTheme="minorHAnsi"/>
          <w:sz w:val="32"/>
          <w:szCs w:val="32"/>
        </w:rPr>
      </w:pPr>
    </w:p>
    <w:p w14:paraId="2786EC9D" w14:textId="7E2FFC6D" w:rsidR="00ED72C1" w:rsidRPr="00CE21F5" w:rsidRDefault="00ED72C1" w:rsidP="00ED72C1">
      <w:pPr>
        <w:jc w:val="center"/>
        <w:rPr>
          <w:rFonts w:eastAsiaTheme="minorHAnsi"/>
          <w:sz w:val="32"/>
          <w:szCs w:val="32"/>
        </w:rPr>
      </w:pPr>
    </w:p>
    <w:p w14:paraId="11F3E70C" w14:textId="54F37E2A" w:rsidR="00ED72C1" w:rsidRPr="00CE21F5" w:rsidRDefault="00ED72C1" w:rsidP="00ED72C1">
      <w:pPr>
        <w:jc w:val="center"/>
        <w:rPr>
          <w:rFonts w:eastAsiaTheme="minorHAnsi"/>
          <w:sz w:val="32"/>
          <w:szCs w:val="32"/>
        </w:rPr>
      </w:pPr>
    </w:p>
    <w:p w14:paraId="1C3C040D" w14:textId="457424B0" w:rsidR="00ED72C1" w:rsidRPr="00CE21F5" w:rsidRDefault="00ED72C1" w:rsidP="00ED72C1">
      <w:pPr>
        <w:jc w:val="center"/>
        <w:rPr>
          <w:rFonts w:eastAsiaTheme="minorHAnsi"/>
          <w:sz w:val="32"/>
          <w:szCs w:val="32"/>
        </w:rPr>
      </w:pPr>
    </w:p>
    <w:p w14:paraId="2FAE72FC" w14:textId="527DFEFE" w:rsidR="00ED72C1" w:rsidRPr="00CE21F5" w:rsidRDefault="00ED72C1" w:rsidP="00ED72C1">
      <w:pPr>
        <w:jc w:val="center"/>
        <w:rPr>
          <w:rFonts w:eastAsiaTheme="minorHAnsi"/>
          <w:sz w:val="32"/>
          <w:szCs w:val="32"/>
        </w:rPr>
      </w:pPr>
    </w:p>
    <w:p w14:paraId="319EA1D3" w14:textId="77777777" w:rsidR="00ED72C1" w:rsidRPr="00CE21F5" w:rsidRDefault="00ED72C1" w:rsidP="00ED72C1">
      <w:pPr>
        <w:jc w:val="center"/>
        <w:rPr>
          <w:rFonts w:eastAsiaTheme="minorHAnsi"/>
          <w:sz w:val="32"/>
          <w:szCs w:val="32"/>
        </w:rPr>
      </w:pPr>
    </w:p>
    <w:p w14:paraId="69088380" w14:textId="29574DB6" w:rsidR="00ED72C1" w:rsidRPr="00CE21F5" w:rsidRDefault="00ED72C1" w:rsidP="00ED72C1">
      <w:pPr>
        <w:jc w:val="center"/>
        <w:rPr>
          <w:rFonts w:eastAsiaTheme="minorHAnsi"/>
          <w:sz w:val="32"/>
          <w:szCs w:val="32"/>
        </w:rPr>
      </w:pPr>
      <w:r w:rsidRPr="00CE21F5">
        <w:rPr>
          <w:rFonts w:eastAsiaTheme="minorHAnsi" w:hint="eastAsia"/>
          <w:sz w:val="32"/>
          <w:szCs w:val="32"/>
        </w:rPr>
        <w:t>2021</w:t>
      </w:r>
      <w:r w:rsidR="005D23A1" w:rsidRPr="00CE21F5">
        <w:rPr>
          <w:rFonts w:eastAsiaTheme="minorHAnsi" w:hint="eastAsia"/>
          <w:sz w:val="32"/>
          <w:szCs w:val="32"/>
        </w:rPr>
        <w:t>（令和3）</w:t>
      </w:r>
      <w:r w:rsidRPr="00CE21F5">
        <w:rPr>
          <w:rFonts w:eastAsiaTheme="minorHAnsi" w:hint="eastAsia"/>
          <w:sz w:val="32"/>
          <w:szCs w:val="32"/>
        </w:rPr>
        <w:t>年11月</w:t>
      </w:r>
      <w:r w:rsidR="001869C7" w:rsidRPr="00CE21F5">
        <w:rPr>
          <w:rFonts w:eastAsiaTheme="minorHAnsi" w:hint="eastAsia"/>
          <w:sz w:val="32"/>
          <w:szCs w:val="32"/>
        </w:rPr>
        <w:t>1</w:t>
      </w:r>
      <w:r w:rsidRPr="00CE21F5">
        <w:rPr>
          <w:rFonts w:eastAsiaTheme="minorHAnsi" w:hint="eastAsia"/>
          <w:sz w:val="32"/>
          <w:szCs w:val="32"/>
        </w:rPr>
        <w:t>日</w:t>
      </w:r>
    </w:p>
    <w:p w14:paraId="08B31C45" w14:textId="77777777" w:rsidR="00001BED" w:rsidRPr="00CE21F5" w:rsidRDefault="00ED72C1" w:rsidP="00ED72C1">
      <w:pPr>
        <w:jc w:val="center"/>
        <w:rPr>
          <w:rFonts w:eastAsiaTheme="minorHAnsi"/>
          <w:sz w:val="32"/>
          <w:szCs w:val="32"/>
        </w:rPr>
      </w:pPr>
      <w:r w:rsidRPr="00CE21F5">
        <w:rPr>
          <w:rFonts w:eastAsiaTheme="minorHAnsi" w:hint="eastAsia"/>
          <w:sz w:val="32"/>
          <w:szCs w:val="32"/>
        </w:rPr>
        <w:t>唐津市議会清風会</w:t>
      </w:r>
    </w:p>
    <w:p w14:paraId="4A4A9C5C" w14:textId="01E35150" w:rsidR="00ED72C1" w:rsidRPr="00CE21F5" w:rsidRDefault="00CB208B" w:rsidP="00ED72C1">
      <w:pPr>
        <w:jc w:val="center"/>
        <w:rPr>
          <w:rFonts w:eastAsiaTheme="minorHAnsi"/>
          <w:sz w:val="32"/>
          <w:szCs w:val="32"/>
        </w:rPr>
      </w:pPr>
      <w:r w:rsidRPr="00CE21F5">
        <w:rPr>
          <w:rFonts w:eastAsiaTheme="minorHAnsi" w:hint="eastAsia"/>
          <w:sz w:val="32"/>
          <w:szCs w:val="32"/>
        </w:rPr>
        <w:t>代表 楢崎三千夫</w:t>
      </w:r>
      <w:r w:rsidR="00ED72C1" w:rsidRPr="00CE21F5">
        <w:rPr>
          <w:rFonts w:eastAsiaTheme="minorHAnsi" w:hint="eastAsia"/>
          <w:sz w:val="32"/>
          <w:szCs w:val="32"/>
        </w:rPr>
        <w:t xml:space="preserve">　</w:t>
      </w:r>
    </w:p>
    <w:p w14:paraId="33218171" w14:textId="52F6CAE0" w:rsidR="00CB208B" w:rsidRPr="00CE21F5" w:rsidRDefault="00ED72C1" w:rsidP="00ED72C1">
      <w:pPr>
        <w:jc w:val="left"/>
        <w:rPr>
          <w:rFonts w:eastAsiaTheme="minorHAnsi"/>
          <w:szCs w:val="21"/>
        </w:rPr>
      </w:pPr>
      <w:r w:rsidRPr="00CE21F5">
        <w:rPr>
          <w:rFonts w:eastAsiaTheme="minorHAnsi" w:hint="eastAsia"/>
          <w:sz w:val="22"/>
        </w:rPr>
        <w:lastRenderedPageBreak/>
        <w:t xml:space="preserve">　</w:t>
      </w:r>
      <w:r w:rsidRPr="00CE21F5">
        <w:rPr>
          <w:rFonts w:eastAsiaTheme="minorHAnsi" w:hint="eastAsia"/>
          <w:szCs w:val="21"/>
        </w:rPr>
        <w:t>峰達郎・唐津市長におかれては、市政発展に尽力されていることに深く敬意を表します。</w:t>
      </w:r>
      <w:r w:rsidR="00CB41D7" w:rsidRPr="00CE21F5">
        <w:rPr>
          <w:rFonts w:eastAsiaTheme="minorHAnsi" w:hint="eastAsia"/>
          <w:szCs w:val="21"/>
        </w:rPr>
        <w:t>また、職員の皆様におかれても、行政サービスの維持・向上及び市政推進に力を注いでいることに深謝申し上げます。</w:t>
      </w:r>
    </w:p>
    <w:p w14:paraId="7AC791F7" w14:textId="38DAEBEC" w:rsidR="005D23A1" w:rsidRPr="00CE21F5" w:rsidRDefault="005D23A1" w:rsidP="00ED72C1">
      <w:pPr>
        <w:jc w:val="left"/>
        <w:rPr>
          <w:rFonts w:eastAsiaTheme="minorHAnsi"/>
          <w:szCs w:val="21"/>
        </w:rPr>
      </w:pPr>
    </w:p>
    <w:p w14:paraId="3A7829E8" w14:textId="70CFC416" w:rsidR="0022606A" w:rsidRPr="00CE21F5" w:rsidRDefault="00CB41D7" w:rsidP="00ED72C1">
      <w:pPr>
        <w:jc w:val="left"/>
        <w:rPr>
          <w:rFonts w:eastAsiaTheme="minorHAnsi"/>
          <w:szCs w:val="21"/>
        </w:rPr>
      </w:pPr>
      <w:r w:rsidRPr="00CE21F5">
        <w:rPr>
          <w:rFonts w:eastAsiaTheme="minorHAnsi" w:hint="eastAsia"/>
          <w:szCs w:val="21"/>
        </w:rPr>
        <w:t xml:space="preserve">　2022年度</w:t>
      </w:r>
      <w:r w:rsidR="008562DE" w:rsidRPr="00CE21F5">
        <w:rPr>
          <w:rFonts w:eastAsiaTheme="minorHAnsi" w:hint="eastAsia"/>
          <w:szCs w:val="21"/>
        </w:rPr>
        <w:t>に</w:t>
      </w:r>
      <w:r w:rsidRPr="00CE21F5">
        <w:rPr>
          <w:rFonts w:eastAsiaTheme="minorHAnsi" w:hint="eastAsia"/>
          <w:szCs w:val="21"/>
        </w:rPr>
        <w:t>は、峰</w:t>
      </w:r>
      <w:r w:rsidR="008562DE" w:rsidRPr="00CE21F5">
        <w:rPr>
          <w:rFonts w:eastAsiaTheme="minorHAnsi" w:hint="eastAsia"/>
          <w:szCs w:val="21"/>
        </w:rPr>
        <w:t>市政</w:t>
      </w:r>
      <w:r w:rsidRPr="00CE21F5">
        <w:rPr>
          <w:rFonts w:eastAsiaTheme="minorHAnsi" w:hint="eastAsia"/>
          <w:szCs w:val="21"/>
        </w:rPr>
        <w:t>1期目の検証を経</w:t>
      </w:r>
      <w:r w:rsidR="008562DE" w:rsidRPr="00CE21F5">
        <w:rPr>
          <w:rFonts w:eastAsiaTheme="minorHAnsi" w:hint="eastAsia"/>
          <w:szCs w:val="21"/>
        </w:rPr>
        <w:t>て</w:t>
      </w:r>
      <w:r w:rsidRPr="00CE21F5">
        <w:rPr>
          <w:rFonts w:eastAsiaTheme="minorHAnsi" w:hint="eastAsia"/>
          <w:szCs w:val="21"/>
        </w:rPr>
        <w:t>2期目の構想が本格化すると考えています。21年度は七つの離島を含む市全域で最大1ギガの高速インターネットサービス</w:t>
      </w:r>
      <w:r w:rsidR="008562DE" w:rsidRPr="00CE21F5">
        <w:rPr>
          <w:rFonts w:eastAsiaTheme="minorHAnsi" w:hint="eastAsia"/>
          <w:szCs w:val="21"/>
        </w:rPr>
        <w:t>環境整備に補助金64億円を充てる債務負担行為の設定をはじめ、将来のまちづくりやデジタルトランスフォーメーション</w:t>
      </w:r>
      <w:r w:rsidR="0022791C" w:rsidRPr="00CE21F5">
        <w:rPr>
          <w:rFonts w:eastAsiaTheme="minorHAnsi" w:hint="eastAsia"/>
          <w:szCs w:val="21"/>
        </w:rPr>
        <w:t>（DX）</w:t>
      </w:r>
      <w:r w:rsidR="008562DE" w:rsidRPr="00CE21F5">
        <w:rPr>
          <w:rFonts w:eastAsiaTheme="minorHAnsi" w:hint="eastAsia"/>
          <w:szCs w:val="21"/>
        </w:rPr>
        <w:t>への息吹を感じました。</w:t>
      </w:r>
      <w:r w:rsidR="0022606A" w:rsidRPr="00CE21F5">
        <w:rPr>
          <w:rFonts w:eastAsiaTheme="minorHAnsi" w:hint="eastAsia"/>
          <w:szCs w:val="21"/>
        </w:rPr>
        <w:t>デジタル技術やデータ活用による市民サービスの向上や庁内業務の効率化に向け、変革の歩みを止めてはいけません。</w:t>
      </w:r>
    </w:p>
    <w:p w14:paraId="412FFC4A" w14:textId="77777777" w:rsidR="0022606A" w:rsidRPr="00CE21F5" w:rsidRDefault="0022606A" w:rsidP="0022606A">
      <w:pPr>
        <w:ind w:firstLineChars="100" w:firstLine="210"/>
        <w:jc w:val="left"/>
        <w:rPr>
          <w:rFonts w:eastAsiaTheme="minorHAnsi"/>
          <w:szCs w:val="21"/>
        </w:rPr>
      </w:pPr>
    </w:p>
    <w:p w14:paraId="4199990C" w14:textId="5E95F55E" w:rsidR="00CB208B" w:rsidRPr="00CE21F5" w:rsidRDefault="008562DE" w:rsidP="0022606A">
      <w:pPr>
        <w:ind w:firstLineChars="100" w:firstLine="210"/>
        <w:jc w:val="left"/>
        <w:rPr>
          <w:rFonts w:eastAsiaTheme="minorHAnsi"/>
          <w:szCs w:val="21"/>
        </w:rPr>
      </w:pPr>
      <w:r w:rsidRPr="00CE21F5">
        <w:rPr>
          <w:rFonts w:eastAsiaTheme="minorHAnsi" w:hint="eastAsia"/>
          <w:szCs w:val="21"/>
        </w:rPr>
        <w:t>他方、長期化する新型コロナウイルス感染症の影響は</w:t>
      </w:r>
      <w:r w:rsidR="0022606A" w:rsidRPr="00CE21F5">
        <w:rPr>
          <w:rFonts w:eastAsiaTheme="minorHAnsi" w:hint="eastAsia"/>
          <w:szCs w:val="21"/>
        </w:rPr>
        <w:t>国内</w:t>
      </w:r>
      <w:r w:rsidRPr="00CE21F5">
        <w:rPr>
          <w:rFonts w:eastAsiaTheme="minorHAnsi" w:hint="eastAsia"/>
          <w:szCs w:val="21"/>
        </w:rPr>
        <w:t>経済を蝕ん</w:t>
      </w:r>
      <w:r w:rsidR="0022606A" w:rsidRPr="00CE21F5">
        <w:rPr>
          <w:rFonts w:eastAsiaTheme="minorHAnsi" w:hint="eastAsia"/>
          <w:szCs w:val="21"/>
        </w:rPr>
        <w:t>で</w:t>
      </w:r>
      <w:r w:rsidRPr="00CE21F5">
        <w:rPr>
          <w:rFonts w:eastAsiaTheme="minorHAnsi" w:hint="eastAsia"/>
          <w:szCs w:val="21"/>
        </w:rPr>
        <w:t>おり、</w:t>
      </w:r>
      <w:r w:rsidR="0022606A" w:rsidRPr="00CE21F5">
        <w:rPr>
          <w:rFonts w:eastAsiaTheme="minorHAnsi" w:hint="eastAsia"/>
          <w:szCs w:val="21"/>
        </w:rPr>
        <w:t>本市の屋台骨である農林水産業や飲食・観光業の再生は大きな課題です。</w:t>
      </w:r>
      <w:r w:rsidR="00657828" w:rsidRPr="00CE21F5">
        <w:rPr>
          <w:rFonts w:eastAsiaTheme="minorHAnsi" w:hint="eastAsia"/>
          <w:szCs w:val="21"/>
        </w:rPr>
        <w:t>しかし、国内景気の先行きは不透明な情勢が続くだけに更なる追加対策が求められます。</w:t>
      </w:r>
      <w:r w:rsidR="0022606A" w:rsidRPr="00CE21F5">
        <w:rPr>
          <w:rFonts w:eastAsiaTheme="minorHAnsi" w:hint="eastAsia"/>
          <w:szCs w:val="21"/>
        </w:rPr>
        <w:t>日銀が</w:t>
      </w:r>
      <w:r w:rsidR="0096269B" w:rsidRPr="00CE21F5">
        <w:rPr>
          <w:rFonts w:eastAsiaTheme="minorHAnsi" w:hint="eastAsia"/>
          <w:szCs w:val="21"/>
        </w:rPr>
        <w:t>今年</w:t>
      </w:r>
      <w:r w:rsidR="0022606A" w:rsidRPr="00CE21F5">
        <w:rPr>
          <w:rFonts w:eastAsiaTheme="minorHAnsi" w:hint="eastAsia"/>
          <w:szCs w:val="21"/>
        </w:rPr>
        <w:t>10月1日に発表した企業短期経済観測調査（短観）によれば、製造業を中心に景況感の改善が続いているものの、回復</w:t>
      </w:r>
      <w:r w:rsidR="0096269B" w:rsidRPr="00CE21F5">
        <w:rPr>
          <w:rFonts w:eastAsiaTheme="minorHAnsi" w:hint="eastAsia"/>
          <w:szCs w:val="21"/>
        </w:rPr>
        <w:t>の</w:t>
      </w:r>
      <w:r w:rsidR="0022606A" w:rsidRPr="00CE21F5">
        <w:rPr>
          <w:rFonts w:eastAsiaTheme="minorHAnsi" w:hint="eastAsia"/>
          <w:szCs w:val="21"/>
        </w:rPr>
        <w:t>足踏み感が鮮明になっています。</w:t>
      </w:r>
      <w:r w:rsidR="00657828" w:rsidRPr="00CE21F5">
        <w:rPr>
          <w:rFonts w:eastAsiaTheme="minorHAnsi" w:hint="eastAsia"/>
          <w:szCs w:val="21"/>
        </w:rPr>
        <w:t>故に、本市の税収減が懸念されます。</w:t>
      </w:r>
      <w:r w:rsidR="00001BED" w:rsidRPr="00CE21F5">
        <w:rPr>
          <w:rFonts w:eastAsiaTheme="minorHAnsi" w:hint="eastAsia"/>
          <w:szCs w:val="21"/>
        </w:rPr>
        <w:t>本市は都市化が進んでいないため、法人関連の税収は元来期待できません。さらに</w:t>
      </w:r>
      <w:r w:rsidR="001869C7" w:rsidRPr="00CE21F5">
        <w:rPr>
          <w:rFonts w:eastAsiaTheme="minorHAnsi" w:hint="eastAsia"/>
          <w:szCs w:val="21"/>
        </w:rPr>
        <w:t>は</w:t>
      </w:r>
      <w:r w:rsidR="00657828" w:rsidRPr="00CE21F5">
        <w:rPr>
          <w:rFonts w:eastAsiaTheme="minorHAnsi" w:hint="eastAsia"/>
          <w:szCs w:val="21"/>
        </w:rPr>
        <w:t>人口減少が深刻化</w:t>
      </w:r>
      <w:r w:rsidR="00001BED" w:rsidRPr="00CE21F5">
        <w:rPr>
          <w:rFonts w:eastAsiaTheme="minorHAnsi" w:hint="eastAsia"/>
          <w:szCs w:val="21"/>
        </w:rPr>
        <w:t>しており、税収は先細り</w:t>
      </w:r>
      <w:r w:rsidR="00657828" w:rsidRPr="00CE21F5">
        <w:rPr>
          <w:rFonts w:eastAsiaTheme="minorHAnsi" w:hint="eastAsia"/>
          <w:szCs w:val="21"/>
        </w:rPr>
        <w:t>する</w:t>
      </w:r>
      <w:r w:rsidR="00001BED" w:rsidRPr="00CE21F5">
        <w:rPr>
          <w:rFonts w:eastAsiaTheme="minorHAnsi" w:hint="eastAsia"/>
          <w:szCs w:val="21"/>
        </w:rPr>
        <w:t>とみられます。</w:t>
      </w:r>
      <w:r w:rsidR="0096269B" w:rsidRPr="00CE21F5">
        <w:rPr>
          <w:rFonts w:eastAsiaTheme="minorHAnsi" w:hint="eastAsia"/>
          <w:szCs w:val="21"/>
        </w:rPr>
        <w:t>近年、ふるさと寄附金とボートレース競走事業の収益で臨時的経費に充てる財源は確保してい</w:t>
      </w:r>
      <w:r w:rsidR="00657828" w:rsidRPr="00CE21F5">
        <w:rPr>
          <w:rFonts w:eastAsiaTheme="minorHAnsi" w:hint="eastAsia"/>
          <w:szCs w:val="21"/>
        </w:rPr>
        <w:t>るものの、</w:t>
      </w:r>
      <w:r w:rsidR="003B3E2D" w:rsidRPr="00CE21F5">
        <w:rPr>
          <w:rFonts w:eastAsiaTheme="minorHAnsi" w:hint="eastAsia"/>
          <w:szCs w:val="21"/>
        </w:rPr>
        <w:t>安定財源にはそれらの性質上なり得ません。こうした中、</w:t>
      </w:r>
      <w:r w:rsidR="0096269B" w:rsidRPr="00CE21F5">
        <w:rPr>
          <w:rFonts w:eastAsiaTheme="minorHAnsi" w:hint="eastAsia"/>
          <w:szCs w:val="21"/>
        </w:rPr>
        <w:t>上述した高速ネット環境整備をはじめ、</w:t>
      </w:r>
      <w:r w:rsidR="00D8410A" w:rsidRPr="00CE21F5">
        <w:rPr>
          <w:rFonts w:eastAsiaTheme="minorHAnsi" w:hint="eastAsia"/>
          <w:szCs w:val="21"/>
        </w:rPr>
        <w:t>新</w:t>
      </w:r>
      <w:r w:rsidR="0096269B" w:rsidRPr="00CE21F5">
        <w:rPr>
          <w:rFonts w:eastAsiaTheme="minorHAnsi" w:hint="eastAsia"/>
          <w:szCs w:val="21"/>
        </w:rPr>
        <w:t>曳山展示場</w:t>
      </w:r>
      <w:r w:rsidR="00D8410A" w:rsidRPr="00CE21F5">
        <w:rPr>
          <w:rFonts w:eastAsiaTheme="minorHAnsi" w:hint="eastAsia"/>
          <w:szCs w:val="21"/>
        </w:rPr>
        <w:t>（仮称）</w:t>
      </w:r>
      <w:r w:rsidR="0096269B" w:rsidRPr="00CE21F5">
        <w:rPr>
          <w:rFonts w:eastAsiaTheme="minorHAnsi" w:hint="eastAsia"/>
          <w:szCs w:val="21"/>
        </w:rPr>
        <w:t>の建設計画を含めた大型事業、老朽インフラの更新、社会保障費の増加</w:t>
      </w:r>
      <w:r w:rsidR="00657828" w:rsidRPr="00CE21F5">
        <w:rPr>
          <w:rFonts w:eastAsiaTheme="minorHAnsi" w:hint="eastAsia"/>
          <w:szCs w:val="21"/>
        </w:rPr>
        <w:t>などを挙げるまでもなく、今後の財政運営は一層厳しくなることは間違いないでしょう。100年</w:t>
      </w:r>
      <w:r w:rsidR="00217242" w:rsidRPr="00CE21F5">
        <w:rPr>
          <w:rFonts w:eastAsiaTheme="minorHAnsi" w:hint="eastAsia"/>
          <w:szCs w:val="21"/>
        </w:rPr>
        <w:t>後</w:t>
      </w:r>
      <w:r w:rsidR="00657828" w:rsidRPr="00CE21F5">
        <w:rPr>
          <w:rFonts w:eastAsiaTheme="minorHAnsi" w:hint="eastAsia"/>
          <w:szCs w:val="21"/>
        </w:rPr>
        <w:t>、50年後を見据えた</w:t>
      </w:r>
      <w:r w:rsidR="00A60CAA" w:rsidRPr="00CE21F5">
        <w:rPr>
          <w:rFonts w:eastAsiaTheme="minorHAnsi" w:hint="eastAsia"/>
          <w:szCs w:val="21"/>
        </w:rPr>
        <w:t>、</w:t>
      </w:r>
      <w:r w:rsidR="00657828" w:rsidRPr="00CE21F5">
        <w:rPr>
          <w:rFonts w:eastAsiaTheme="minorHAnsi" w:hint="eastAsia"/>
          <w:szCs w:val="21"/>
        </w:rPr>
        <w:t>持続可能な</w:t>
      </w:r>
      <w:r w:rsidR="003B3E2D" w:rsidRPr="00CE21F5">
        <w:rPr>
          <w:rFonts w:eastAsiaTheme="minorHAnsi" w:hint="eastAsia"/>
          <w:szCs w:val="21"/>
        </w:rPr>
        <w:t>行財政の確立に向け、愁眉を集めて議論しなければなりません。</w:t>
      </w:r>
    </w:p>
    <w:p w14:paraId="6F41200B" w14:textId="77777777" w:rsidR="00CB41D7" w:rsidRPr="00CE21F5" w:rsidRDefault="00CB41D7" w:rsidP="00ED72C1">
      <w:pPr>
        <w:jc w:val="left"/>
        <w:rPr>
          <w:rFonts w:eastAsiaTheme="minorHAnsi"/>
          <w:szCs w:val="21"/>
        </w:rPr>
      </w:pPr>
    </w:p>
    <w:p w14:paraId="17A7D2C3" w14:textId="45161CA5" w:rsidR="005D23A1" w:rsidRPr="00CE21F5" w:rsidRDefault="005D23A1" w:rsidP="00ED72C1">
      <w:pPr>
        <w:jc w:val="left"/>
        <w:rPr>
          <w:rFonts w:eastAsiaTheme="minorHAnsi"/>
          <w:szCs w:val="21"/>
        </w:rPr>
      </w:pPr>
      <w:r w:rsidRPr="00CE21F5">
        <w:rPr>
          <w:rFonts w:eastAsiaTheme="minorHAnsi" w:hint="eastAsia"/>
          <w:szCs w:val="21"/>
        </w:rPr>
        <w:t xml:space="preserve">　</w:t>
      </w:r>
      <w:r w:rsidR="00ED72C1" w:rsidRPr="00CE21F5">
        <w:rPr>
          <w:rFonts w:eastAsiaTheme="minorHAnsi" w:hint="eastAsia"/>
          <w:szCs w:val="21"/>
        </w:rPr>
        <w:t>清風会は</w:t>
      </w:r>
      <w:r w:rsidR="00C01CB4" w:rsidRPr="00CE21F5">
        <w:rPr>
          <w:rFonts w:eastAsiaTheme="minorHAnsi" w:hint="eastAsia"/>
          <w:szCs w:val="21"/>
        </w:rPr>
        <w:t>万機公論に決し、</w:t>
      </w:r>
      <w:r w:rsidR="00ED72C1" w:rsidRPr="00CE21F5">
        <w:rPr>
          <w:rFonts w:eastAsiaTheme="minorHAnsi" w:hint="eastAsia"/>
          <w:szCs w:val="21"/>
        </w:rPr>
        <w:t>唐津市と</w:t>
      </w:r>
      <w:r w:rsidR="003B3E2D" w:rsidRPr="00CE21F5">
        <w:rPr>
          <w:rFonts w:eastAsiaTheme="minorHAnsi" w:hint="eastAsia"/>
          <w:szCs w:val="21"/>
        </w:rPr>
        <w:t>是々非々で議論する一方、</w:t>
      </w:r>
      <w:r w:rsidR="00ED72C1" w:rsidRPr="00CE21F5">
        <w:rPr>
          <w:rFonts w:eastAsiaTheme="minorHAnsi" w:hint="eastAsia"/>
          <w:szCs w:val="21"/>
        </w:rPr>
        <w:t>緊密に連携</w:t>
      </w:r>
      <w:r w:rsidR="003B3E2D" w:rsidRPr="00CE21F5">
        <w:rPr>
          <w:rFonts w:eastAsiaTheme="minorHAnsi" w:hint="eastAsia"/>
          <w:szCs w:val="21"/>
        </w:rPr>
        <w:t>することを志向し</w:t>
      </w:r>
      <w:r w:rsidR="00001BED" w:rsidRPr="00CE21F5">
        <w:rPr>
          <w:rFonts w:eastAsiaTheme="minorHAnsi" w:hint="eastAsia"/>
          <w:szCs w:val="21"/>
        </w:rPr>
        <w:t>てい</w:t>
      </w:r>
      <w:r w:rsidR="003B3E2D" w:rsidRPr="00CE21F5">
        <w:rPr>
          <w:rFonts w:eastAsiaTheme="minorHAnsi" w:hint="eastAsia"/>
          <w:szCs w:val="21"/>
        </w:rPr>
        <w:t>ます。そこで、</w:t>
      </w:r>
      <w:r w:rsidR="00ED72C1" w:rsidRPr="00CE21F5">
        <w:rPr>
          <w:rFonts w:eastAsiaTheme="minorHAnsi" w:hint="eastAsia"/>
          <w:szCs w:val="21"/>
        </w:rPr>
        <w:t>本市の六つの総合指標である</w:t>
      </w:r>
      <w:r w:rsidR="00C01CB4" w:rsidRPr="00CE21F5">
        <w:rPr>
          <w:rFonts w:eastAsiaTheme="minorHAnsi" w:hint="eastAsia"/>
          <w:szCs w:val="21"/>
        </w:rPr>
        <w:t>「</w:t>
      </w:r>
      <w:r w:rsidRPr="00CE21F5">
        <w:rPr>
          <w:rFonts w:eastAsiaTheme="minorHAnsi" w:hint="eastAsia"/>
          <w:szCs w:val="21"/>
        </w:rPr>
        <w:t>からつ</w:t>
      </w:r>
      <w:r w:rsidR="00ED72C1" w:rsidRPr="00CE21F5">
        <w:rPr>
          <w:rFonts w:eastAsiaTheme="minorHAnsi" w:hint="eastAsia"/>
          <w:szCs w:val="21"/>
        </w:rPr>
        <w:t>力</w:t>
      </w:r>
      <w:r w:rsidR="00C01CB4" w:rsidRPr="00CE21F5">
        <w:rPr>
          <w:rFonts w:eastAsiaTheme="minorHAnsi" w:hint="eastAsia"/>
          <w:szCs w:val="21"/>
        </w:rPr>
        <w:t>」</w:t>
      </w:r>
      <w:r w:rsidRPr="00CE21F5">
        <w:rPr>
          <w:rFonts w:eastAsiaTheme="minorHAnsi" w:hint="eastAsia"/>
          <w:szCs w:val="21"/>
        </w:rPr>
        <w:t>に、所属議員がそれぞれ有する「</w:t>
      </w:r>
      <w:r w:rsidR="00ED72C1" w:rsidRPr="00CE21F5">
        <w:rPr>
          <w:rFonts w:eastAsiaTheme="minorHAnsi" w:hint="eastAsia"/>
          <w:szCs w:val="21"/>
        </w:rPr>
        <w:t>現場力</w:t>
      </w:r>
      <w:r w:rsidRPr="00CE21F5">
        <w:rPr>
          <w:rFonts w:eastAsiaTheme="minorHAnsi" w:hint="eastAsia"/>
          <w:szCs w:val="21"/>
        </w:rPr>
        <w:t>」を独自に加えるよう、従来の要望</w:t>
      </w:r>
      <w:r w:rsidR="00C01CB4" w:rsidRPr="00CE21F5">
        <w:rPr>
          <w:rFonts w:eastAsiaTheme="minorHAnsi" w:hint="eastAsia"/>
          <w:szCs w:val="21"/>
        </w:rPr>
        <w:t>と</w:t>
      </w:r>
      <w:r w:rsidRPr="00CE21F5">
        <w:rPr>
          <w:rFonts w:eastAsiaTheme="minorHAnsi" w:hint="eastAsia"/>
          <w:szCs w:val="21"/>
        </w:rPr>
        <w:t>いう形式を改めて提言することを重視しました。その結果、22年度予算編成にあた</w:t>
      </w:r>
      <w:r w:rsidR="00CB208B" w:rsidRPr="00CE21F5">
        <w:rPr>
          <w:rFonts w:eastAsiaTheme="minorHAnsi" w:hint="eastAsia"/>
          <w:szCs w:val="21"/>
        </w:rPr>
        <w:t>り</w:t>
      </w:r>
      <w:r w:rsidRPr="00CE21F5">
        <w:rPr>
          <w:rFonts w:eastAsiaTheme="minorHAnsi" w:hint="eastAsia"/>
          <w:szCs w:val="21"/>
        </w:rPr>
        <w:t>「提言・要望書」を提出する運びとなりました。</w:t>
      </w:r>
    </w:p>
    <w:p w14:paraId="529D28D0" w14:textId="77777777" w:rsidR="005D23A1" w:rsidRPr="00CE21F5" w:rsidRDefault="005D23A1" w:rsidP="00ED72C1">
      <w:pPr>
        <w:jc w:val="left"/>
        <w:rPr>
          <w:rFonts w:eastAsiaTheme="minorHAnsi"/>
          <w:szCs w:val="21"/>
        </w:rPr>
      </w:pPr>
    </w:p>
    <w:p w14:paraId="27A0803B" w14:textId="55E5843F" w:rsidR="00ED72C1" w:rsidRPr="00CE21F5" w:rsidRDefault="005D23A1" w:rsidP="005D23A1">
      <w:pPr>
        <w:ind w:firstLineChars="100" w:firstLine="210"/>
        <w:jc w:val="left"/>
        <w:rPr>
          <w:rFonts w:eastAsiaTheme="minorHAnsi"/>
          <w:szCs w:val="21"/>
        </w:rPr>
      </w:pPr>
      <w:r w:rsidRPr="00CE21F5">
        <w:rPr>
          <w:rFonts w:eastAsiaTheme="minorHAnsi" w:hint="eastAsia"/>
          <w:szCs w:val="21"/>
        </w:rPr>
        <w:t>清風会は責任会派の立場として市民の安全・安心な暮らしをしっかりとお支えします。つきましては、この提</w:t>
      </w:r>
      <w:r w:rsidR="00D8410A" w:rsidRPr="00CE21F5">
        <w:rPr>
          <w:rFonts w:eastAsiaTheme="minorHAnsi" w:hint="eastAsia"/>
          <w:szCs w:val="21"/>
        </w:rPr>
        <w:t>言</w:t>
      </w:r>
      <w:r w:rsidRPr="00CE21F5">
        <w:rPr>
          <w:rFonts w:eastAsiaTheme="minorHAnsi" w:hint="eastAsia"/>
          <w:szCs w:val="21"/>
        </w:rPr>
        <w:t>・要望を受け止め、特段のご配慮をくださいますよう重ねてお願い申し上げます。</w:t>
      </w:r>
    </w:p>
    <w:p w14:paraId="07CF5B2B" w14:textId="60651120" w:rsidR="00CB208B" w:rsidRPr="00CE21F5" w:rsidRDefault="00CB208B" w:rsidP="00CB208B">
      <w:pPr>
        <w:ind w:right="105"/>
        <w:jc w:val="right"/>
        <w:rPr>
          <w:rFonts w:eastAsiaTheme="minorHAnsi"/>
          <w:szCs w:val="21"/>
        </w:rPr>
      </w:pPr>
      <w:r w:rsidRPr="00CE21F5">
        <w:rPr>
          <w:rFonts w:eastAsiaTheme="minorHAnsi" w:hint="eastAsia"/>
          <w:szCs w:val="21"/>
        </w:rPr>
        <w:t>2021年</w:t>
      </w:r>
      <w:r w:rsidR="00B429C2" w:rsidRPr="00CE21F5">
        <w:rPr>
          <w:rFonts w:eastAsiaTheme="minorHAnsi" w:hint="eastAsia"/>
          <w:szCs w:val="21"/>
        </w:rPr>
        <w:t>11</w:t>
      </w:r>
      <w:r w:rsidRPr="00CE21F5">
        <w:rPr>
          <w:rFonts w:eastAsiaTheme="minorHAnsi" w:hint="eastAsia"/>
          <w:szCs w:val="21"/>
        </w:rPr>
        <w:t>月</w:t>
      </w:r>
      <w:r w:rsidR="001869C7" w:rsidRPr="00CE21F5">
        <w:rPr>
          <w:rFonts w:eastAsiaTheme="minorHAnsi" w:hint="eastAsia"/>
          <w:szCs w:val="21"/>
        </w:rPr>
        <w:t>1</w:t>
      </w:r>
      <w:r w:rsidRPr="00CE21F5">
        <w:rPr>
          <w:rFonts w:eastAsiaTheme="minorHAnsi" w:hint="eastAsia"/>
          <w:szCs w:val="21"/>
        </w:rPr>
        <w:t>日</w:t>
      </w:r>
    </w:p>
    <w:p w14:paraId="690BA4CD" w14:textId="772835E5" w:rsidR="00CB208B" w:rsidRPr="00CE21F5" w:rsidRDefault="00CB208B" w:rsidP="003B3E2D">
      <w:pPr>
        <w:ind w:firstLineChars="100" w:firstLine="210"/>
        <w:jc w:val="left"/>
        <w:rPr>
          <w:rFonts w:eastAsiaTheme="minorHAnsi"/>
          <w:szCs w:val="21"/>
        </w:rPr>
      </w:pPr>
      <w:r w:rsidRPr="00CE21F5">
        <w:rPr>
          <w:rFonts w:eastAsiaTheme="minorHAnsi" w:hint="eastAsia"/>
          <w:szCs w:val="21"/>
        </w:rPr>
        <w:t>唐津市議会清風会</w:t>
      </w:r>
    </w:p>
    <w:p w14:paraId="141443E3" w14:textId="765F0109" w:rsidR="00CB208B" w:rsidRPr="00CE21F5" w:rsidRDefault="00CB208B" w:rsidP="003B3E2D">
      <w:pPr>
        <w:ind w:leftChars="200" w:left="420"/>
        <w:jc w:val="left"/>
        <w:rPr>
          <w:rFonts w:eastAsiaTheme="minorHAnsi"/>
          <w:szCs w:val="21"/>
        </w:rPr>
      </w:pPr>
      <w:r w:rsidRPr="00CE21F5">
        <w:rPr>
          <w:rFonts w:eastAsiaTheme="minorHAnsi" w:hint="eastAsia"/>
          <w:szCs w:val="21"/>
        </w:rPr>
        <w:t>楢崎三千夫</w:t>
      </w:r>
      <w:r w:rsidR="003B3E2D" w:rsidRPr="00CE21F5">
        <w:rPr>
          <w:rFonts w:eastAsiaTheme="minorHAnsi" w:hint="eastAsia"/>
          <w:szCs w:val="21"/>
        </w:rPr>
        <w:t xml:space="preserve">　</w:t>
      </w:r>
      <w:r w:rsidRPr="00CE21F5">
        <w:rPr>
          <w:rFonts w:eastAsiaTheme="minorHAnsi" w:hint="eastAsia"/>
          <w:szCs w:val="21"/>
        </w:rPr>
        <w:t>伊藤泰彦</w:t>
      </w:r>
      <w:r w:rsidR="003B3E2D" w:rsidRPr="00CE21F5">
        <w:rPr>
          <w:rFonts w:eastAsiaTheme="minorHAnsi" w:hint="eastAsia"/>
          <w:szCs w:val="21"/>
        </w:rPr>
        <w:t xml:space="preserve">　</w:t>
      </w:r>
      <w:r w:rsidRPr="00CE21F5">
        <w:rPr>
          <w:rFonts w:eastAsiaTheme="minorHAnsi" w:hint="eastAsia"/>
          <w:szCs w:val="21"/>
        </w:rPr>
        <w:t>山下壽次　岡部高広　大宮路美奈子　井上裕文</w:t>
      </w:r>
    </w:p>
    <w:p w14:paraId="16494D2A" w14:textId="7AE72135" w:rsidR="00CB208B" w:rsidRPr="00CE21F5" w:rsidRDefault="00C01CB4" w:rsidP="002C0FE9">
      <w:pPr>
        <w:pStyle w:val="a3"/>
        <w:numPr>
          <w:ilvl w:val="0"/>
          <w:numId w:val="2"/>
        </w:numPr>
        <w:ind w:leftChars="0"/>
        <w:jc w:val="left"/>
        <w:rPr>
          <w:rFonts w:eastAsiaTheme="minorHAnsi"/>
          <w:b/>
          <w:bCs/>
          <w:szCs w:val="21"/>
        </w:rPr>
      </w:pPr>
      <w:r w:rsidRPr="00CE21F5">
        <w:rPr>
          <w:rFonts w:eastAsiaTheme="minorHAnsi" w:hint="eastAsia"/>
          <w:b/>
          <w:bCs/>
          <w:szCs w:val="21"/>
        </w:rPr>
        <w:lastRenderedPageBreak/>
        <w:t>行財政の</w:t>
      </w:r>
      <w:r w:rsidR="007F29B6" w:rsidRPr="00CE21F5">
        <w:rPr>
          <w:rFonts w:eastAsiaTheme="minorHAnsi" w:hint="eastAsia"/>
          <w:b/>
          <w:bCs/>
          <w:szCs w:val="21"/>
        </w:rPr>
        <w:t>健全化</w:t>
      </w:r>
    </w:p>
    <w:p w14:paraId="2EFC2934" w14:textId="4EB0E745" w:rsidR="001853AD" w:rsidRPr="00CE21F5" w:rsidRDefault="001853AD" w:rsidP="001853AD">
      <w:pPr>
        <w:pStyle w:val="a3"/>
        <w:ind w:leftChars="0" w:left="425"/>
        <w:jc w:val="left"/>
        <w:rPr>
          <w:rFonts w:eastAsiaTheme="minorHAnsi"/>
          <w:szCs w:val="21"/>
        </w:rPr>
      </w:pPr>
      <w:r w:rsidRPr="00CE21F5">
        <w:rPr>
          <w:rFonts w:eastAsiaTheme="minorHAnsi" w:hint="eastAsia"/>
          <w:szCs w:val="21"/>
        </w:rPr>
        <w:t xml:space="preserve">　</w:t>
      </w:r>
      <w:r w:rsidR="00C61305" w:rsidRPr="00CE21F5">
        <w:rPr>
          <w:rFonts w:eastAsiaTheme="minorHAnsi" w:hint="eastAsia"/>
          <w:szCs w:val="21"/>
        </w:rPr>
        <w:t>歳入については、</w:t>
      </w:r>
      <w:r w:rsidRPr="00CE21F5">
        <w:rPr>
          <w:rFonts w:eastAsiaTheme="minorHAnsi" w:hint="eastAsia"/>
          <w:szCs w:val="21"/>
        </w:rPr>
        <w:t>市税をはじめとする自主財源</w:t>
      </w:r>
      <w:r w:rsidR="00001BED" w:rsidRPr="00CE21F5">
        <w:rPr>
          <w:rFonts w:eastAsiaTheme="minorHAnsi" w:hint="eastAsia"/>
          <w:szCs w:val="21"/>
        </w:rPr>
        <w:t>を</w:t>
      </w:r>
      <w:r w:rsidRPr="00CE21F5">
        <w:rPr>
          <w:rFonts w:eastAsiaTheme="minorHAnsi" w:hint="eastAsia"/>
          <w:szCs w:val="21"/>
        </w:rPr>
        <w:t>確保</w:t>
      </w:r>
      <w:r w:rsidR="00001BED" w:rsidRPr="00CE21F5">
        <w:rPr>
          <w:rFonts w:eastAsiaTheme="minorHAnsi" w:hint="eastAsia"/>
          <w:szCs w:val="21"/>
        </w:rPr>
        <w:t>すると同時に、</w:t>
      </w:r>
      <w:r w:rsidRPr="00CE21F5">
        <w:rPr>
          <w:rFonts w:eastAsiaTheme="minorHAnsi" w:hint="eastAsia"/>
          <w:szCs w:val="21"/>
        </w:rPr>
        <w:t>国、県の補助金の効果的活用を</w:t>
      </w:r>
      <w:r w:rsidR="00001BED" w:rsidRPr="00CE21F5">
        <w:rPr>
          <w:rFonts w:eastAsiaTheme="minorHAnsi" w:hint="eastAsia"/>
          <w:szCs w:val="21"/>
        </w:rPr>
        <w:t>図らなければならない。</w:t>
      </w:r>
      <w:r w:rsidR="00C61305" w:rsidRPr="00CE21F5">
        <w:rPr>
          <w:rFonts w:eastAsiaTheme="minorHAnsi" w:hint="eastAsia"/>
          <w:szCs w:val="21"/>
        </w:rPr>
        <w:t>他方、</w:t>
      </w:r>
      <w:r w:rsidR="00E43B62" w:rsidRPr="00CE21F5">
        <w:rPr>
          <w:rFonts w:eastAsiaTheme="minorHAnsi" w:hint="eastAsia"/>
          <w:szCs w:val="21"/>
        </w:rPr>
        <w:t>歳出</w:t>
      </w:r>
      <w:r w:rsidR="00C61305" w:rsidRPr="00CE21F5">
        <w:rPr>
          <w:rFonts w:eastAsiaTheme="minorHAnsi" w:hint="eastAsia"/>
          <w:szCs w:val="21"/>
        </w:rPr>
        <w:t>に関しては</w:t>
      </w:r>
      <w:r w:rsidR="00E43B62" w:rsidRPr="00CE21F5">
        <w:rPr>
          <w:rFonts w:eastAsiaTheme="minorHAnsi" w:hint="eastAsia"/>
          <w:szCs w:val="21"/>
        </w:rPr>
        <w:t>将来を見据え</w:t>
      </w:r>
      <w:r w:rsidR="00C61305" w:rsidRPr="00CE21F5">
        <w:rPr>
          <w:rFonts w:eastAsiaTheme="minorHAnsi" w:hint="eastAsia"/>
          <w:szCs w:val="21"/>
        </w:rPr>
        <w:t>て</w:t>
      </w:r>
      <w:r w:rsidR="00E43B62" w:rsidRPr="00CE21F5">
        <w:rPr>
          <w:rFonts w:eastAsiaTheme="minorHAnsi" w:hint="eastAsia"/>
          <w:szCs w:val="21"/>
        </w:rPr>
        <w:t>事業の「選択と集中」による</w:t>
      </w:r>
      <w:r w:rsidR="00C61305" w:rsidRPr="00CE21F5">
        <w:rPr>
          <w:rFonts w:eastAsiaTheme="minorHAnsi" w:hint="eastAsia"/>
          <w:szCs w:val="21"/>
        </w:rPr>
        <w:t>効率化・</w:t>
      </w:r>
      <w:r w:rsidR="00E43B62" w:rsidRPr="00CE21F5">
        <w:rPr>
          <w:rFonts w:eastAsiaTheme="minorHAnsi" w:hint="eastAsia"/>
          <w:szCs w:val="21"/>
        </w:rPr>
        <w:t>重点化に努め、</w:t>
      </w:r>
      <w:r w:rsidR="00C61305" w:rsidRPr="00CE21F5">
        <w:rPr>
          <w:rFonts w:eastAsiaTheme="minorHAnsi" w:hint="eastAsia"/>
          <w:szCs w:val="21"/>
        </w:rPr>
        <w:t>全ての事業に聖域を設けず抜本的な見直しを行う必要がある。人口減少が進む中、行政評価を基に行財政の健全化を徹底的に進めて</w:t>
      </w:r>
      <w:r w:rsidR="00E43B62" w:rsidRPr="00CE21F5">
        <w:rPr>
          <w:rFonts w:eastAsiaTheme="minorHAnsi" w:hint="eastAsia"/>
          <w:szCs w:val="21"/>
        </w:rPr>
        <w:t>後年度への財政負担を極力抑えた財政運営を図られたい。</w:t>
      </w:r>
    </w:p>
    <w:p w14:paraId="73A51037" w14:textId="77777777" w:rsidR="002A4CFF" w:rsidRPr="00CE21F5" w:rsidRDefault="002A4CFF" w:rsidP="001869C7">
      <w:pPr>
        <w:pStyle w:val="a3"/>
        <w:ind w:leftChars="302" w:left="634"/>
        <w:jc w:val="left"/>
        <w:rPr>
          <w:rFonts w:eastAsiaTheme="minorHAnsi"/>
          <w:szCs w:val="21"/>
        </w:rPr>
      </w:pPr>
    </w:p>
    <w:p w14:paraId="261471B3" w14:textId="7860C050" w:rsidR="00C61305" w:rsidRPr="00CE21F5" w:rsidRDefault="0022791C" w:rsidP="001869C7">
      <w:pPr>
        <w:pStyle w:val="a3"/>
        <w:numPr>
          <w:ilvl w:val="0"/>
          <w:numId w:val="3"/>
        </w:numPr>
        <w:ind w:leftChars="100" w:left="437"/>
        <w:jc w:val="left"/>
        <w:rPr>
          <w:rFonts w:eastAsiaTheme="minorHAnsi"/>
          <w:szCs w:val="21"/>
        </w:rPr>
      </w:pPr>
      <w:r w:rsidRPr="00CE21F5">
        <w:rPr>
          <w:rFonts w:eastAsiaTheme="minorHAnsi" w:hint="eastAsia"/>
          <w:szCs w:val="21"/>
        </w:rPr>
        <w:t>中期財政計画に基づく</w:t>
      </w:r>
      <w:r w:rsidR="00A8798B" w:rsidRPr="00CE21F5">
        <w:rPr>
          <w:rFonts w:eastAsiaTheme="minorHAnsi" w:hint="eastAsia"/>
          <w:szCs w:val="21"/>
        </w:rPr>
        <w:t>一般行政経費及び施策経費</w:t>
      </w:r>
      <w:r w:rsidRPr="00CE21F5">
        <w:rPr>
          <w:rFonts w:eastAsiaTheme="minorHAnsi" w:hint="eastAsia"/>
          <w:szCs w:val="21"/>
        </w:rPr>
        <w:t>の削減</w:t>
      </w:r>
      <w:r w:rsidR="00D8410A" w:rsidRPr="00CE21F5">
        <w:rPr>
          <w:rFonts w:eastAsiaTheme="minorHAnsi" w:hint="eastAsia"/>
          <w:szCs w:val="21"/>
        </w:rPr>
        <w:t>、</w:t>
      </w:r>
      <w:r w:rsidRPr="00CE21F5">
        <w:rPr>
          <w:rFonts w:eastAsiaTheme="minorHAnsi" w:hint="eastAsia"/>
          <w:szCs w:val="21"/>
        </w:rPr>
        <w:t>DX・子育て関連施策予算への重点配分</w:t>
      </w:r>
    </w:p>
    <w:p w14:paraId="61621302" w14:textId="3B0BC27D" w:rsidR="007F29B6" w:rsidRPr="00CE21F5" w:rsidRDefault="007F29B6" w:rsidP="001869C7">
      <w:pPr>
        <w:pStyle w:val="a3"/>
        <w:numPr>
          <w:ilvl w:val="0"/>
          <w:numId w:val="3"/>
        </w:numPr>
        <w:ind w:leftChars="100" w:left="437"/>
        <w:jc w:val="left"/>
        <w:rPr>
          <w:rFonts w:eastAsiaTheme="minorHAnsi"/>
          <w:szCs w:val="21"/>
        </w:rPr>
      </w:pPr>
      <w:r w:rsidRPr="00CE21F5">
        <w:rPr>
          <w:rFonts w:eastAsiaTheme="minorHAnsi" w:hint="eastAsia"/>
          <w:szCs w:val="21"/>
        </w:rPr>
        <w:t>枠配分予算の導入</w:t>
      </w:r>
    </w:p>
    <w:p w14:paraId="4D311252" w14:textId="5D5005FB" w:rsidR="007F29B6" w:rsidRPr="00CE21F5" w:rsidRDefault="007F29B6" w:rsidP="001869C7">
      <w:pPr>
        <w:pStyle w:val="a3"/>
        <w:numPr>
          <w:ilvl w:val="0"/>
          <w:numId w:val="3"/>
        </w:numPr>
        <w:ind w:leftChars="100" w:left="437"/>
        <w:jc w:val="left"/>
        <w:rPr>
          <w:rFonts w:eastAsiaTheme="minorHAnsi"/>
          <w:szCs w:val="21"/>
        </w:rPr>
      </w:pPr>
      <w:r w:rsidRPr="00CE21F5">
        <w:rPr>
          <w:rFonts w:eastAsiaTheme="minorHAnsi" w:hint="eastAsia"/>
          <w:szCs w:val="21"/>
        </w:rPr>
        <w:t>効果が薄い</w:t>
      </w:r>
      <w:r w:rsidR="00A60CAA" w:rsidRPr="00CE21F5">
        <w:rPr>
          <w:rFonts w:eastAsiaTheme="minorHAnsi" w:hint="eastAsia"/>
          <w:szCs w:val="21"/>
        </w:rPr>
        <w:t>施策・</w:t>
      </w:r>
      <w:r w:rsidRPr="00CE21F5">
        <w:rPr>
          <w:rFonts w:eastAsiaTheme="minorHAnsi" w:hint="eastAsia"/>
          <w:szCs w:val="21"/>
        </w:rPr>
        <w:t>事務事業の廃止</w:t>
      </w:r>
    </w:p>
    <w:p w14:paraId="4BEFB9B2" w14:textId="75B36A75" w:rsidR="001869C7" w:rsidRPr="00CE21F5" w:rsidRDefault="00A8798B" w:rsidP="001869C7">
      <w:pPr>
        <w:pStyle w:val="a3"/>
        <w:numPr>
          <w:ilvl w:val="0"/>
          <w:numId w:val="3"/>
        </w:numPr>
        <w:ind w:leftChars="100" w:left="437"/>
        <w:jc w:val="left"/>
        <w:rPr>
          <w:rFonts w:eastAsiaTheme="minorHAnsi"/>
          <w:szCs w:val="21"/>
        </w:rPr>
      </w:pPr>
      <w:r w:rsidRPr="00CE21F5">
        <w:rPr>
          <w:rFonts w:eastAsiaTheme="minorHAnsi" w:hint="eastAsia"/>
          <w:szCs w:val="21"/>
        </w:rPr>
        <w:t>予算編成への反映を目的とした行政評価の改善・徹底</w:t>
      </w:r>
    </w:p>
    <w:p w14:paraId="753B3C3C" w14:textId="4957C5A1" w:rsidR="001869C7" w:rsidRPr="00CE21F5" w:rsidRDefault="001869C7" w:rsidP="001869C7">
      <w:pPr>
        <w:pStyle w:val="a3"/>
        <w:numPr>
          <w:ilvl w:val="0"/>
          <w:numId w:val="3"/>
        </w:numPr>
        <w:ind w:leftChars="0" w:left="426"/>
        <w:jc w:val="left"/>
        <w:rPr>
          <w:rFonts w:eastAsiaTheme="minorHAnsi"/>
          <w:strike/>
          <w:szCs w:val="21"/>
        </w:rPr>
      </w:pPr>
      <w:r w:rsidRPr="00CE21F5">
        <w:rPr>
          <w:rFonts w:eastAsiaTheme="minorHAnsi" w:hint="eastAsia"/>
          <w:szCs w:val="21"/>
        </w:rPr>
        <w:t>第2次唐津市総合計画に盛り込んだ主要施策の推進</w:t>
      </w:r>
    </w:p>
    <w:p w14:paraId="303B838B" w14:textId="4ADF6173" w:rsidR="001853AD" w:rsidRPr="00CE21F5" w:rsidRDefault="00457059" w:rsidP="001869C7">
      <w:pPr>
        <w:pStyle w:val="a3"/>
        <w:numPr>
          <w:ilvl w:val="0"/>
          <w:numId w:val="3"/>
        </w:numPr>
        <w:ind w:leftChars="0" w:left="426"/>
        <w:jc w:val="left"/>
        <w:rPr>
          <w:rFonts w:eastAsiaTheme="minorHAnsi"/>
          <w:strike/>
          <w:szCs w:val="21"/>
        </w:rPr>
      </w:pPr>
      <w:r w:rsidRPr="00CE21F5">
        <w:rPr>
          <w:rFonts w:eastAsiaTheme="minorHAnsi" w:hint="eastAsia"/>
          <w:szCs w:val="21"/>
        </w:rPr>
        <w:t>公共施設再編計画の見直しに伴う施設削減</w:t>
      </w:r>
    </w:p>
    <w:p w14:paraId="400C6F0D" w14:textId="0E9188D6" w:rsidR="001853AD" w:rsidRPr="00CE21F5" w:rsidRDefault="0022791C" w:rsidP="001869C7">
      <w:pPr>
        <w:pStyle w:val="a3"/>
        <w:numPr>
          <w:ilvl w:val="0"/>
          <w:numId w:val="3"/>
        </w:numPr>
        <w:ind w:leftChars="100" w:left="437"/>
        <w:jc w:val="left"/>
        <w:rPr>
          <w:rFonts w:eastAsiaTheme="minorHAnsi"/>
          <w:szCs w:val="21"/>
        </w:rPr>
      </w:pPr>
      <w:r w:rsidRPr="00CE21F5">
        <w:rPr>
          <w:rFonts w:eastAsiaTheme="minorHAnsi" w:hint="eastAsia"/>
          <w:szCs w:val="21"/>
        </w:rPr>
        <w:t>職員数の適正化に向けた</w:t>
      </w:r>
      <w:r w:rsidR="001853AD" w:rsidRPr="00CE21F5">
        <w:rPr>
          <w:rFonts w:eastAsiaTheme="minorHAnsi" w:hint="eastAsia"/>
          <w:szCs w:val="21"/>
        </w:rPr>
        <w:t>市定員管理計画の</w:t>
      </w:r>
      <w:r w:rsidR="00E6721B" w:rsidRPr="00CE21F5">
        <w:rPr>
          <w:rFonts w:eastAsiaTheme="minorHAnsi" w:hint="eastAsia"/>
          <w:szCs w:val="21"/>
        </w:rPr>
        <w:t>抜本的見直し</w:t>
      </w:r>
    </w:p>
    <w:p w14:paraId="0F8A71D2" w14:textId="68034B48" w:rsidR="00845C7A" w:rsidRPr="00CE21F5" w:rsidRDefault="00845C7A" w:rsidP="001869C7">
      <w:pPr>
        <w:pStyle w:val="a3"/>
        <w:numPr>
          <w:ilvl w:val="0"/>
          <w:numId w:val="3"/>
        </w:numPr>
        <w:ind w:leftChars="100" w:left="437"/>
        <w:jc w:val="left"/>
        <w:rPr>
          <w:rFonts w:eastAsiaTheme="minorHAnsi"/>
          <w:szCs w:val="21"/>
        </w:rPr>
      </w:pPr>
      <w:r w:rsidRPr="00CE21F5">
        <w:rPr>
          <w:rFonts w:eastAsiaTheme="minorHAnsi" w:hint="eastAsia"/>
          <w:szCs w:val="21"/>
        </w:rPr>
        <w:t>新市民会館（仮称）建設計画の</w:t>
      </w:r>
      <w:r w:rsidR="001869C7" w:rsidRPr="00CE21F5">
        <w:rPr>
          <w:rFonts w:eastAsiaTheme="minorHAnsi" w:hint="eastAsia"/>
          <w:szCs w:val="21"/>
        </w:rPr>
        <w:t>是非を</w:t>
      </w:r>
      <w:r w:rsidR="00BF1E23" w:rsidRPr="00CE21F5">
        <w:rPr>
          <w:rFonts w:eastAsiaTheme="minorHAnsi" w:hint="eastAsia"/>
          <w:szCs w:val="21"/>
        </w:rPr>
        <w:t>検討</w:t>
      </w:r>
      <w:r w:rsidRPr="00CE21F5">
        <w:rPr>
          <w:rFonts w:eastAsiaTheme="minorHAnsi" w:hint="eastAsia"/>
          <w:szCs w:val="21"/>
        </w:rPr>
        <w:t>、</w:t>
      </w:r>
      <w:r w:rsidR="00593C00" w:rsidRPr="00CE21F5">
        <w:rPr>
          <w:rFonts w:eastAsiaTheme="minorHAnsi" w:hint="eastAsia"/>
          <w:szCs w:val="21"/>
        </w:rPr>
        <w:t>将来を見据えた新曳山</w:t>
      </w:r>
      <w:r w:rsidR="00D8410A" w:rsidRPr="00CE21F5">
        <w:rPr>
          <w:rFonts w:eastAsiaTheme="minorHAnsi" w:hint="eastAsia"/>
          <w:szCs w:val="21"/>
        </w:rPr>
        <w:t>展示場</w:t>
      </w:r>
      <w:r w:rsidR="00593C00" w:rsidRPr="00CE21F5">
        <w:rPr>
          <w:rFonts w:eastAsiaTheme="minorHAnsi" w:hint="eastAsia"/>
          <w:szCs w:val="21"/>
        </w:rPr>
        <w:t>（仮称）の建設計画</w:t>
      </w:r>
    </w:p>
    <w:p w14:paraId="4655F9EA" w14:textId="1E6BF921" w:rsidR="00845C7A" w:rsidRPr="00CE21F5" w:rsidRDefault="00845C7A" w:rsidP="00B429C2">
      <w:pPr>
        <w:jc w:val="left"/>
        <w:rPr>
          <w:rFonts w:eastAsiaTheme="minorHAnsi"/>
          <w:szCs w:val="21"/>
        </w:rPr>
      </w:pPr>
    </w:p>
    <w:p w14:paraId="2F41373D" w14:textId="77777777" w:rsidR="002A4CFF" w:rsidRPr="00CE21F5" w:rsidRDefault="002A4CFF" w:rsidP="00B429C2">
      <w:pPr>
        <w:jc w:val="left"/>
        <w:rPr>
          <w:rFonts w:eastAsiaTheme="minorHAnsi"/>
          <w:szCs w:val="21"/>
        </w:rPr>
      </w:pPr>
    </w:p>
    <w:p w14:paraId="3EFFBAD2" w14:textId="77777777" w:rsidR="00C34EF5" w:rsidRPr="00CE21F5" w:rsidRDefault="00C34EF5" w:rsidP="002C0FE9">
      <w:pPr>
        <w:pStyle w:val="a3"/>
        <w:numPr>
          <w:ilvl w:val="0"/>
          <w:numId w:val="23"/>
        </w:numPr>
        <w:ind w:leftChars="0"/>
        <w:jc w:val="left"/>
        <w:rPr>
          <w:rFonts w:eastAsiaTheme="minorHAnsi"/>
          <w:b/>
          <w:bCs/>
          <w:szCs w:val="21"/>
        </w:rPr>
      </w:pPr>
      <w:r w:rsidRPr="00CE21F5">
        <w:rPr>
          <w:rFonts w:eastAsiaTheme="minorHAnsi" w:hint="eastAsia"/>
          <w:b/>
          <w:bCs/>
          <w:szCs w:val="21"/>
        </w:rPr>
        <w:t>DX推進</w:t>
      </w:r>
    </w:p>
    <w:p w14:paraId="73AEF030" w14:textId="73F0E73D" w:rsidR="00C34EF5" w:rsidRPr="00CE21F5" w:rsidRDefault="00C34EF5" w:rsidP="00C34EF5">
      <w:pPr>
        <w:pStyle w:val="a3"/>
        <w:ind w:leftChars="0" w:left="420" w:firstLineChars="100" w:firstLine="210"/>
        <w:jc w:val="left"/>
        <w:rPr>
          <w:rFonts w:eastAsiaTheme="minorHAnsi"/>
        </w:rPr>
      </w:pPr>
      <w:r w:rsidRPr="00CE21F5">
        <w:rPr>
          <w:rFonts w:eastAsiaTheme="minorHAnsi"/>
        </w:rPr>
        <w:t>コロナ</w:t>
      </w:r>
      <w:r w:rsidRPr="00CE21F5">
        <w:rPr>
          <w:rFonts w:eastAsiaTheme="minorHAnsi" w:hint="eastAsia"/>
        </w:rPr>
        <w:t>禍で改めて露呈したデジタル化への遅れを克服し、「誰ひとり取り残さない」ために</w:t>
      </w:r>
      <w:r w:rsidRPr="00CE21F5">
        <w:rPr>
          <w:rFonts w:eastAsiaTheme="minorHAnsi"/>
        </w:rPr>
        <w:t>デジタル社会を実現</w:t>
      </w:r>
      <w:r w:rsidRPr="00CE21F5">
        <w:rPr>
          <w:rFonts w:eastAsiaTheme="minorHAnsi" w:hint="eastAsia"/>
        </w:rPr>
        <w:t>しなければならない。DXは局所的・全域的なデジタル化を進めた先にある社会の変革である。業務自体をはじめ、組織やプロセス、組織文化・風土を変えて自治体間競争で優位に立つことが求められる。</w:t>
      </w:r>
    </w:p>
    <w:p w14:paraId="7BE40552" w14:textId="77777777" w:rsidR="002A4CFF" w:rsidRPr="00CE21F5" w:rsidRDefault="002A4CFF" w:rsidP="00C34EF5">
      <w:pPr>
        <w:pStyle w:val="a3"/>
        <w:ind w:leftChars="0" w:left="420" w:firstLineChars="100" w:firstLine="210"/>
        <w:jc w:val="left"/>
        <w:rPr>
          <w:rFonts w:eastAsiaTheme="minorHAnsi"/>
          <w:szCs w:val="21"/>
        </w:rPr>
      </w:pPr>
    </w:p>
    <w:p w14:paraId="7C79A041" w14:textId="15E31C35" w:rsidR="00C34EF5" w:rsidRPr="00CE21F5" w:rsidRDefault="00C34EF5" w:rsidP="002C0FE9">
      <w:pPr>
        <w:pStyle w:val="a3"/>
        <w:numPr>
          <w:ilvl w:val="0"/>
          <w:numId w:val="18"/>
        </w:numPr>
        <w:ind w:leftChars="100" w:left="437"/>
        <w:jc w:val="left"/>
        <w:rPr>
          <w:rFonts w:eastAsiaTheme="minorHAnsi"/>
          <w:szCs w:val="21"/>
        </w:rPr>
      </w:pPr>
      <w:r w:rsidRPr="00CE21F5">
        <w:rPr>
          <w:rFonts w:eastAsiaTheme="minorHAnsi" w:cs="Arial" w:hint="eastAsia"/>
          <w:szCs w:val="21"/>
          <w:shd w:val="clear" w:color="auto" w:fill="FFFFFF"/>
        </w:rPr>
        <w:t>ICT人材の確保</w:t>
      </w:r>
    </w:p>
    <w:p w14:paraId="161EF269" w14:textId="5C516C68" w:rsidR="00457059" w:rsidRPr="00CE21F5" w:rsidRDefault="00457059" w:rsidP="002C0FE9">
      <w:pPr>
        <w:pStyle w:val="a3"/>
        <w:numPr>
          <w:ilvl w:val="0"/>
          <w:numId w:val="18"/>
        </w:numPr>
        <w:ind w:leftChars="100" w:left="437"/>
        <w:jc w:val="left"/>
        <w:rPr>
          <w:rFonts w:eastAsiaTheme="minorHAnsi"/>
          <w:szCs w:val="21"/>
        </w:rPr>
      </w:pPr>
      <w:r w:rsidRPr="00CE21F5">
        <w:rPr>
          <w:rFonts w:eastAsiaTheme="minorHAnsi" w:cs="Arial" w:hint="eastAsia"/>
          <w:szCs w:val="21"/>
          <w:shd w:val="clear" w:color="auto" w:fill="FFFFFF"/>
        </w:rPr>
        <w:t>RPAやAIなどを活用した事務効率化</w:t>
      </w:r>
    </w:p>
    <w:p w14:paraId="6105C8C2" w14:textId="77777777" w:rsidR="00C34EF5" w:rsidRPr="00CE21F5" w:rsidRDefault="00C34EF5" w:rsidP="002C0FE9">
      <w:pPr>
        <w:pStyle w:val="a3"/>
        <w:numPr>
          <w:ilvl w:val="0"/>
          <w:numId w:val="18"/>
        </w:numPr>
        <w:ind w:leftChars="100" w:left="437"/>
        <w:jc w:val="left"/>
        <w:rPr>
          <w:rFonts w:eastAsiaTheme="minorHAnsi"/>
          <w:szCs w:val="21"/>
        </w:rPr>
      </w:pPr>
      <w:r w:rsidRPr="00CE21F5">
        <w:rPr>
          <w:rFonts w:eastAsiaTheme="minorHAnsi" w:hint="eastAsia"/>
          <w:szCs w:val="21"/>
        </w:rPr>
        <w:t>政策立案に資するデータの積極的開放</w:t>
      </w:r>
    </w:p>
    <w:p w14:paraId="60DD876F" w14:textId="62282544" w:rsidR="00C34EF5" w:rsidRPr="00CE21F5" w:rsidRDefault="00C34EF5" w:rsidP="002C0FE9">
      <w:pPr>
        <w:pStyle w:val="a3"/>
        <w:numPr>
          <w:ilvl w:val="0"/>
          <w:numId w:val="18"/>
        </w:numPr>
        <w:ind w:leftChars="100" w:left="437"/>
        <w:jc w:val="left"/>
        <w:rPr>
          <w:rFonts w:eastAsiaTheme="minorHAnsi"/>
          <w:szCs w:val="21"/>
        </w:rPr>
      </w:pPr>
      <w:r w:rsidRPr="00CE21F5">
        <w:rPr>
          <w:rFonts w:eastAsiaTheme="minorHAnsi" w:hint="eastAsia"/>
          <w:szCs w:val="21"/>
        </w:rPr>
        <w:t>押印廃止及び</w:t>
      </w:r>
      <w:r w:rsidR="001869C7" w:rsidRPr="00CE21F5">
        <w:rPr>
          <w:rFonts w:eastAsiaTheme="minorHAnsi" w:hint="eastAsia"/>
          <w:szCs w:val="21"/>
        </w:rPr>
        <w:t>公文書の</w:t>
      </w:r>
      <w:r w:rsidRPr="00CE21F5">
        <w:rPr>
          <w:rFonts w:eastAsiaTheme="minorHAnsi" w:hint="eastAsia"/>
          <w:szCs w:val="21"/>
        </w:rPr>
        <w:t>西暦表記</w:t>
      </w:r>
      <w:r w:rsidR="001869C7" w:rsidRPr="00CE21F5">
        <w:rPr>
          <w:rFonts w:eastAsiaTheme="minorHAnsi" w:hint="eastAsia"/>
          <w:szCs w:val="21"/>
        </w:rPr>
        <w:t>（併記）への統一</w:t>
      </w:r>
      <w:r w:rsidRPr="00CE21F5">
        <w:rPr>
          <w:rFonts w:eastAsiaTheme="minorHAnsi" w:hint="eastAsia"/>
          <w:szCs w:val="21"/>
        </w:rPr>
        <w:t>、ファクス利用の抑制、書類の削減</w:t>
      </w:r>
    </w:p>
    <w:p w14:paraId="5BE5360D" w14:textId="4A743258" w:rsidR="00845C7A" w:rsidRPr="00CE21F5" w:rsidRDefault="00845C7A" w:rsidP="002C0FE9">
      <w:pPr>
        <w:pStyle w:val="a3"/>
        <w:numPr>
          <w:ilvl w:val="0"/>
          <w:numId w:val="18"/>
        </w:numPr>
        <w:ind w:leftChars="100" w:left="437"/>
        <w:jc w:val="left"/>
        <w:rPr>
          <w:rFonts w:eastAsiaTheme="minorHAnsi"/>
          <w:szCs w:val="21"/>
        </w:rPr>
      </w:pPr>
      <w:r w:rsidRPr="00CE21F5">
        <w:rPr>
          <w:rFonts w:eastAsiaTheme="minorHAnsi" w:cs="Arial" w:hint="eastAsia"/>
          <w:szCs w:val="21"/>
          <w:shd w:val="clear" w:color="auto" w:fill="FFFFFF"/>
        </w:rPr>
        <w:t>電子署名の導入</w:t>
      </w:r>
    </w:p>
    <w:p w14:paraId="2DA1A37D" w14:textId="77777777" w:rsidR="00C34EF5" w:rsidRPr="00CE21F5" w:rsidRDefault="00C34EF5" w:rsidP="002C0FE9">
      <w:pPr>
        <w:pStyle w:val="a3"/>
        <w:numPr>
          <w:ilvl w:val="0"/>
          <w:numId w:val="18"/>
        </w:numPr>
        <w:ind w:leftChars="100" w:left="437"/>
        <w:jc w:val="left"/>
        <w:rPr>
          <w:rFonts w:eastAsiaTheme="minorHAnsi"/>
          <w:szCs w:val="21"/>
        </w:rPr>
      </w:pPr>
      <w:r w:rsidRPr="00CE21F5">
        <w:rPr>
          <w:rFonts w:eastAsiaTheme="minorHAnsi" w:hint="eastAsia"/>
          <w:szCs w:val="21"/>
        </w:rPr>
        <w:t>都市OSの実装</w:t>
      </w:r>
    </w:p>
    <w:p w14:paraId="34D1947E" w14:textId="75AD05DC" w:rsidR="00C34EF5" w:rsidRPr="00CE21F5" w:rsidRDefault="00C34EF5" w:rsidP="002C0FE9">
      <w:pPr>
        <w:jc w:val="left"/>
        <w:rPr>
          <w:rFonts w:eastAsiaTheme="minorHAnsi"/>
          <w:szCs w:val="21"/>
        </w:rPr>
      </w:pPr>
    </w:p>
    <w:p w14:paraId="09C6B87E" w14:textId="77777777" w:rsidR="002A4CFF" w:rsidRPr="00CE21F5" w:rsidRDefault="002A4CFF" w:rsidP="00B429C2">
      <w:pPr>
        <w:jc w:val="left"/>
        <w:rPr>
          <w:rFonts w:eastAsiaTheme="minorHAnsi"/>
          <w:szCs w:val="21"/>
        </w:rPr>
      </w:pPr>
    </w:p>
    <w:p w14:paraId="3EEB779B" w14:textId="24F9B70F" w:rsidR="00C34EF5" w:rsidRPr="00CE21F5" w:rsidRDefault="00332289" w:rsidP="00845C7A">
      <w:pPr>
        <w:pStyle w:val="a3"/>
        <w:numPr>
          <w:ilvl w:val="0"/>
          <w:numId w:val="22"/>
        </w:numPr>
        <w:ind w:leftChars="0"/>
        <w:jc w:val="left"/>
        <w:rPr>
          <w:rFonts w:eastAsiaTheme="minorHAnsi"/>
          <w:b/>
          <w:bCs/>
          <w:szCs w:val="21"/>
        </w:rPr>
      </w:pPr>
      <w:r w:rsidRPr="00CE21F5">
        <w:rPr>
          <w:rFonts w:eastAsiaTheme="minorHAnsi" w:hint="eastAsia"/>
          <w:b/>
          <w:bCs/>
          <w:szCs w:val="21"/>
        </w:rPr>
        <w:t>市役所</w:t>
      </w:r>
      <w:r w:rsidR="00C34EF5" w:rsidRPr="00CE21F5">
        <w:rPr>
          <w:rFonts w:eastAsiaTheme="minorHAnsi" w:hint="eastAsia"/>
          <w:b/>
          <w:bCs/>
          <w:szCs w:val="21"/>
        </w:rPr>
        <w:t>改革</w:t>
      </w:r>
    </w:p>
    <w:p w14:paraId="252719E2" w14:textId="3E417064" w:rsidR="00332289" w:rsidRPr="00CE21F5" w:rsidRDefault="00C34EF5" w:rsidP="00332289">
      <w:pPr>
        <w:pStyle w:val="a3"/>
        <w:ind w:leftChars="0" w:left="425"/>
        <w:jc w:val="left"/>
        <w:rPr>
          <w:rFonts w:eastAsiaTheme="minorHAnsi"/>
          <w:szCs w:val="21"/>
        </w:rPr>
      </w:pPr>
      <w:r w:rsidRPr="00CE21F5">
        <w:rPr>
          <w:rFonts w:eastAsiaTheme="minorHAnsi" w:hint="eastAsia"/>
          <w:b/>
          <w:bCs/>
          <w:szCs w:val="21"/>
        </w:rPr>
        <w:t xml:space="preserve">　</w:t>
      </w:r>
      <w:r w:rsidR="00332289" w:rsidRPr="00CE21F5">
        <w:rPr>
          <w:rFonts w:eastAsiaTheme="minorHAnsi" w:hint="eastAsia"/>
          <w:szCs w:val="21"/>
        </w:rPr>
        <w:t>社会情勢がめまぐるしく変化する中、総合計画が目指す都市像「海と緑にかこまれたここちよい唐津」を実現するために前例踏襲主義からの脱却と市民の視点に立った</w:t>
      </w:r>
      <w:r w:rsidR="00332289" w:rsidRPr="00CE21F5">
        <w:rPr>
          <w:rFonts w:eastAsiaTheme="minorHAnsi" w:hint="eastAsia"/>
          <w:szCs w:val="21"/>
        </w:rPr>
        <w:lastRenderedPageBreak/>
        <w:t>取り組みの立案・展開・発信が極めて重要だ。</w:t>
      </w:r>
      <w:r w:rsidR="00593C00" w:rsidRPr="00CE21F5">
        <w:rPr>
          <w:rFonts w:eastAsiaTheme="minorHAnsi" w:hint="eastAsia"/>
          <w:szCs w:val="21"/>
        </w:rPr>
        <w:t>市民起点で質の高い行政サービスを提供するための組織改革</w:t>
      </w:r>
      <w:r w:rsidR="002A4CFF" w:rsidRPr="00CE21F5">
        <w:rPr>
          <w:rFonts w:eastAsiaTheme="minorHAnsi" w:hint="eastAsia"/>
          <w:szCs w:val="21"/>
        </w:rPr>
        <w:t>を進めると同時に、働き方改革にも一層取り組み、市民満足度と職員満足度がいずれも高い市役所を目指さなければならない。</w:t>
      </w:r>
    </w:p>
    <w:p w14:paraId="53382324" w14:textId="77777777" w:rsidR="002A4CFF" w:rsidRPr="00CE21F5" w:rsidRDefault="002A4CFF" w:rsidP="002C0FE9">
      <w:pPr>
        <w:pStyle w:val="a3"/>
        <w:ind w:leftChars="302" w:left="634"/>
        <w:jc w:val="left"/>
        <w:rPr>
          <w:rFonts w:eastAsiaTheme="minorHAnsi"/>
          <w:szCs w:val="21"/>
        </w:rPr>
      </w:pPr>
    </w:p>
    <w:p w14:paraId="31E0857C" w14:textId="76DDE842" w:rsidR="00845C7A" w:rsidRPr="00CE21F5" w:rsidRDefault="00593C00" w:rsidP="002C0FE9">
      <w:pPr>
        <w:pStyle w:val="a3"/>
        <w:numPr>
          <w:ilvl w:val="0"/>
          <w:numId w:val="21"/>
        </w:numPr>
        <w:ind w:leftChars="100" w:left="437"/>
        <w:jc w:val="left"/>
        <w:rPr>
          <w:rFonts w:eastAsiaTheme="minorHAnsi"/>
          <w:szCs w:val="21"/>
        </w:rPr>
      </w:pPr>
      <w:r w:rsidRPr="00CE21F5">
        <w:rPr>
          <w:rFonts w:eastAsiaTheme="minorHAnsi" w:hint="eastAsia"/>
          <w:szCs w:val="21"/>
        </w:rPr>
        <w:t>マイナンバー制度をてことした事業展開</w:t>
      </w:r>
      <w:r w:rsidR="00457059" w:rsidRPr="00CE21F5">
        <w:rPr>
          <w:rFonts w:eastAsiaTheme="minorHAnsi" w:hint="eastAsia"/>
          <w:szCs w:val="21"/>
        </w:rPr>
        <w:t>による効率化</w:t>
      </w:r>
      <w:r w:rsidRPr="00CE21F5">
        <w:rPr>
          <w:rFonts w:eastAsiaTheme="minorHAnsi" w:hint="eastAsia"/>
          <w:szCs w:val="21"/>
        </w:rPr>
        <w:t>、並びに出張所廃止を</w:t>
      </w:r>
      <w:r w:rsidR="00457059" w:rsidRPr="00CE21F5">
        <w:rPr>
          <w:rFonts w:eastAsiaTheme="minorHAnsi" w:hint="eastAsia"/>
          <w:szCs w:val="21"/>
        </w:rPr>
        <w:t>含む市民センター及び出張所の在り方の見直し</w:t>
      </w:r>
    </w:p>
    <w:p w14:paraId="3525F87E" w14:textId="14A5A611" w:rsidR="00C34EF5" w:rsidRPr="00CE21F5" w:rsidRDefault="00332289" w:rsidP="002C0FE9">
      <w:pPr>
        <w:pStyle w:val="a3"/>
        <w:numPr>
          <w:ilvl w:val="0"/>
          <w:numId w:val="21"/>
        </w:numPr>
        <w:ind w:leftChars="100" w:left="437"/>
        <w:jc w:val="left"/>
        <w:rPr>
          <w:rFonts w:eastAsiaTheme="minorHAnsi"/>
          <w:szCs w:val="21"/>
        </w:rPr>
      </w:pPr>
      <w:r w:rsidRPr="00CE21F5">
        <w:rPr>
          <w:rFonts w:eastAsiaTheme="minorHAnsi" w:hint="eastAsia"/>
          <w:szCs w:val="21"/>
        </w:rPr>
        <w:t>職員の電話対応を一括で担う</w:t>
      </w:r>
      <w:r w:rsidR="00C34EF5" w:rsidRPr="00CE21F5">
        <w:rPr>
          <w:rFonts w:eastAsiaTheme="minorHAnsi" w:hint="eastAsia"/>
          <w:szCs w:val="21"/>
        </w:rPr>
        <w:t>市コールセンターの開設</w:t>
      </w:r>
      <w:r w:rsidR="00845C7A" w:rsidRPr="00CE21F5">
        <w:rPr>
          <w:rFonts w:eastAsiaTheme="minorHAnsi" w:hint="eastAsia"/>
          <w:szCs w:val="21"/>
        </w:rPr>
        <w:t>及び</w:t>
      </w:r>
      <w:r w:rsidRPr="00CE21F5">
        <w:rPr>
          <w:rFonts w:eastAsiaTheme="minorHAnsi" w:hint="eastAsia"/>
          <w:szCs w:val="21"/>
        </w:rPr>
        <w:t>窓口業務の外部委託</w:t>
      </w:r>
    </w:p>
    <w:p w14:paraId="0939AEBA" w14:textId="35FBDB4E" w:rsidR="00332289" w:rsidRPr="00CE21F5" w:rsidRDefault="00332289" w:rsidP="002C0FE9">
      <w:pPr>
        <w:pStyle w:val="a3"/>
        <w:numPr>
          <w:ilvl w:val="0"/>
          <w:numId w:val="21"/>
        </w:numPr>
        <w:ind w:leftChars="100" w:left="437"/>
        <w:jc w:val="left"/>
        <w:rPr>
          <w:rFonts w:eastAsiaTheme="minorHAnsi"/>
          <w:szCs w:val="21"/>
        </w:rPr>
      </w:pPr>
      <w:r w:rsidRPr="00CE21F5">
        <w:rPr>
          <w:rFonts w:eastAsiaTheme="minorHAnsi" w:hint="eastAsia"/>
          <w:szCs w:val="21"/>
        </w:rPr>
        <w:t>公式ホームページ</w:t>
      </w:r>
      <w:r w:rsidR="00845C7A" w:rsidRPr="00CE21F5">
        <w:rPr>
          <w:rFonts w:eastAsiaTheme="minorHAnsi" w:hint="eastAsia"/>
          <w:szCs w:val="21"/>
        </w:rPr>
        <w:t>及び</w:t>
      </w:r>
      <w:r w:rsidRPr="00CE21F5">
        <w:rPr>
          <w:rFonts w:eastAsiaTheme="minorHAnsi" w:hint="eastAsia"/>
          <w:szCs w:val="21"/>
        </w:rPr>
        <w:t>YouTube公式チャンネルの</w:t>
      </w:r>
      <w:r w:rsidR="00845C7A" w:rsidRPr="00CE21F5">
        <w:rPr>
          <w:rFonts w:eastAsiaTheme="minorHAnsi" w:hint="eastAsia"/>
          <w:szCs w:val="21"/>
        </w:rPr>
        <w:t>利用者目線での</w:t>
      </w:r>
      <w:r w:rsidRPr="00CE21F5">
        <w:rPr>
          <w:rFonts w:eastAsiaTheme="minorHAnsi" w:hint="eastAsia"/>
          <w:szCs w:val="21"/>
        </w:rPr>
        <w:t>改善</w:t>
      </w:r>
      <w:r w:rsidR="00845C7A" w:rsidRPr="00CE21F5">
        <w:rPr>
          <w:rFonts w:eastAsiaTheme="minorHAnsi" w:hint="eastAsia"/>
          <w:szCs w:val="21"/>
        </w:rPr>
        <w:t>、</w:t>
      </w:r>
      <w:r w:rsidRPr="00CE21F5">
        <w:rPr>
          <w:rFonts w:eastAsiaTheme="minorHAnsi" w:hint="eastAsia"/>
          <w:szCs w:val="21"/>
        </w:rPr>
        <w:t>並びにSNSの積極的</w:t>
      </w:r>
      <w:r w:rsidR="00845C7A" w:rsidRPr="00CE21F5">
        <w:rPr>
          <w:rFonts w:eastAsiaTheme="minorHAnsi" w:hint="eastAsia"/>
          <w:szCs w:val="21"/>
        </w:rPr>
        <w:t>利用</w:t>
      </w:r>
    </w:p>
    <w:p w14:paraId="407C35AE" w14:textId="522074FE" w:rsidR="00845C7A" w:rsidRPr="00CE21F5" w:rsidRDefault="00845C7A" w:rsidP="001869C7">
      <w:pPr>
        <w:pStyle w:val="a3"/>
        <w:numPr>
          <w:ilvl w:val="0"/>
          <w:numId w:val="21"/>
        </w:numPr>
        <w:ind w:leftChars="100" w:left="437"/>
        <w:jc w:val="left"/>
        <w:rPr>
          <w:rFonts w:eastAsiaTheme="minorHAnsi"/>
          <w:szCs w:val="21"/>
        </w:rPr>
      </w:pPr>
      <w:r w:rsidRPr="00CE21F5">
        <w:rPr>
          <w:rFonts w:eastAsiaTheme="minorHAnsi" w:hint="eastAsia"/>
          <w:szCs w:val="21"/>
        </w:rPr>
        <w:t>事務事業の廃止・改善をにらんだ業務棚卸制度の利活用</w:t>
      </w:r>
    </w:p>
    <w:p w14:paraId="5BA07AC8" w14:textId="77777777" w:rsidR="00D86317" w:rsidRPr="00CE21F5" w:rsidRDefault="00593C00" w:rsidP="00D86317">
      <w:pPr>
        <w:pStyle w:val="a3"/>
        <w:numPr>
          <w:ilvl w:val="0"/>
          <w:numId w:val="21"/>
        </w:numPr>
        <w:ind w:leftChars="100" w:left="437"/>
        <w:jc w:val="left"/>
        <w:rPr>
          <w:rFonts w:eastAsiaTheme="minorHAnsi"/>
          <w:szCs w:val="21"/>
        </w:rPr>
      </w:pPr>
      <w:r w:rsidRPr="00CE21F5">
        <w:rPr>
          <w:rFonts w:eastAsiaTheme="minorHAnsi" w:hint="eastAsia"/>
          <w:szCs w:val="21"/>
        </w:rPr>
        <w:t>職員の働きがいや働きやすさを追求した組織改革・人材</w:t>
      </w:r>
      <w:r w:rsidR="002A4CFF" w:rsidRPr="00CE21F5">
        <w:rPr>
          <w:rFonts w:eastAsiaTheme="minorHAnsi" w:hint="eastAsia"/>
          <w:szCs w:val="21"/>
        </w:rPr>
        <w:t>育成（採用）</w:t>
      </w:r>
    </w:p>
    <w:p w14:paraId="1C0A7A65" w14:textId="28A84D0C" w:rsidR="00457059" w:rsidRPr="00CE21F5" w:rsidRDefault="00BF1E23" w:rsidP="00D86317">
      <w:pPr>
        <w:pStyle w:val="a3"/>
        <w:numPr>
          <w:ilvl w:val="0"/>
          <w:numId w:val="21"/>
        </w:numPr>
        <w:ind w:leftChars="100" w:left="437"/>
        <w:jc w:val="left"/>
        <w:rPr>
          <w:rFonts w:eastAsiaTheme="minorHAnsi"/>
          <w:szCs w:val="21"/>
        </w:rPr>
      </w:pPr>
      <w:r w:rsidRPr="00CE21F5">
        <w:rPr>
          <w:rFonts w:eastAsiaTheme="minorHAnsi" w:hint="eastAsia"/>
          <w:szCs w:val="21"/>
        </w:rPr>
        <w:t>廃校など遊休資産を生かしたマネジメントの推進</w:t>
      </w:r>
      <w:r w:rsidR="00C0178B" w:rsidRPr="00CE21F5">
        <w:rPr>
          <w:rFonts w:eastAsiaTheme="minorHAnsi" w:hint="eastAsia"/>
          <w:szCs w:val="21"/>
        </w:rPr>
        <w:t>、</w:t>
      </w:r>
      <w:r w:rsidR="001869C7" w:rsidRPr="00CE21F5">
        <w:rPr>
          <w:rFonts w:eastAsiaTheme="minorHAnsi" w:hint="eastAsia"/>
          <w:szCs w:val="21"/>
        </w:rPr>
        <w:t>並びに未利用財産の処分</w:t>
      </w:r>
    </w:p>
    <w:p w14:paraId="0F715EFB" w14:textId="457ABC36" w:rsidR="00593C00" w:rsidRPr="00CE21F5" w:rsidRDefault="00593C00" w:rsidP="00593C00">
      <w:pPr>
        <w:pStyle w:val="a3"/>
        <w:ind w:leftChars="0" w:left="420"/>
        <w:jc w:val="left"/>
        <w:rPr>
          <w:rFonts w:eastAsiaTheme="minorHAnsi"/>
          <w:szCs w:val="21"/>
        </w:rPr>
      </w:pPr>
    </w:p>
    <w:p w14:paraId="109344BA" w14:textId="77777777" w:rsidR="00217242" w:rsidRPr="00CE21F5" w:rsidRDefault="00217242" w:rsidP="00593C00">
      <w:pPr>
        <w:pStyle w:val="a3"/>
        <w:ind w:leftChars="0" w:left="420"/>
        <w:jc w:val="left"/>
        <w:rPr>
          <w:rFonts w:eastAsiaTheme="minorHAnsi"/>
          <w:szCs w:val="21"/>
        </w:rPr>
      </w:pPr>
    </w:p>
    <w:p w14:paraId="59FB76AE" w14:textId="29EB0B32" w:rsidR="000A660B" w:rsidRPr="00CE21F5" w:rsidRDefault="000A660B" w:rsidP="00845C7A">
      <w:pPr>
        <w:pStyle w:val="a3"/>
        <w:numPr>
          <w:ilvl w:val="0"/>
          <w:numId w:val="22"/>
        </w:numPr>
        <w:ind w:leftChars="0"/>
        <w:jc w:val="left"/>
        <w:rPr>
          <w:rFonts w:eastAsiaTheme="minorHAnsi"/>
          <w:b/>
          <w:bCs/>
          <w:szCs w:val="21"/>
        </w:rPr>
      </w:pPr>
      <w:r w:rsidRPr="00CE21F5">
        <w:rPr>
          <w:rFonts w:eastAsiaTheme="minorHAnsi" w:hint="eastAsia"/>
          <w:b/>
          <w:bCs/>
          <w:szCs w:val="21"/>
        </w:rPr>
        <w:t>人口減少</w:t>
      </w:r>
      <w:r w:rsidR="00BF1E23" w:rsidRPr="00CE21F5">
        <w:rPr>
          <w:rFonts w:eastAsiaTheme="minorHAnsi" w:hint="eastAsia"/>
          <w:b/>
          <w:bCs/>
          <w:szCs w:val="21"/>
        </w:rPr>
        <w:t>対策</w:t>
      </w:r>
      <w:r w:rsidRPr="00CE21F5">
        <w:rPr>
          <w:rFonts w:eastAsiaTheme="minorHAnsi" w:hint="eastAsia"/>
          <w:b/>
          <w:bCs/>
          <w:szCs w:val="21"/>
        </w:rPr>
        <w:t>及び</w:t>
      </w:r>
      <w:r w:rsidR="00BF1E23" w:rsidRPr="00CE21F5">
        <w:rPr>
          <w:rFonts w:eastAsiaTheme="minorHAnsi" w:hint="eastAsia"/>
          <w:b/>
          <w:bCs/>
          <w:szCs w:val="21"/>
        </w:rPr>
        <w:t>子育て支援</w:t>
      </w:r>
    </w:p>
    <w:p w14:paraId="17BA6291" w14:textId="08BD8207" w:rsidR="000A660B" w:rsidRPr="00CE21F5" w:rsidRDefault="000A660B" w:rsidP="000A660B">
      <w:pPr>
        <w:pStyle w:val="a3"/>
        <w:ind w:leftChars="0" w:left="425"/>
        <w:jc w:val="left"/>
        <w:rPr>
          <w:rFonts w:eastAsiaTheme="minorHAnsi"/>
          <w:szCs w:val="21"/>
        </w:rPr>
      </w:pPr>
      <w:r w:rsidRPr="00CE21F5">
        <w:rPr>
          <w:rFonts w:eastAsiaTheme="minorHAnsi" w:hint="eastAsia"/>
          <w:szCs w:val="21"/>
        </w:rPr>
        <w:t xml:space="preserve">　将来の人口減少及び地方経済の縮小の克服に向け、本市</w:t>
      </w:r>
      <w:r w:rsidR="00BF1E23" w:rsidRPr="00CE21F5">
        <w:rPr>
          <w:rFonts w:eastAsiaTheme="minorHAnsi" w:hint="eastAsia"/>
          <w:szCs w:val="21"/>
        </w:rPr>
        <w:t>は</w:t>
      </w:r>
      <w:r w:rsidRPr="00CE21F5">
        <w:rPr>
          <w:rFonts w:eastAsiaTheme="minorHAnsi" w:hint="eastAsia"/>
          <w:szCs w:val="21"/>
        </w:rPr>
        <w:t>「唐津市まち・ひと・しごと創生総合戦略」を策定</w:t>
      </w:r>
      <w:r w:rsidR="00BF1E23" w:rsidRPr="00CE21F5">
        <w:rPr>
          <w:rFonts w:eastAsiaTheme="minorHAnsi" w:hint="eastAsia"/>
          <w:szCs w:val="21"/>
        </w:rPr>
        <w:t>した。</w:t>
      </w:r>
      <w:r w:rsidRPr="00CE21F5">
        <w:rPr>
          <w:rFonts w:eastAsiaTheme="minorHAnsi" w:hint="eastAsia"/>
          <w:szCs w:val="21"/>
        </w:rPr>
        <w:t>地方創生を成し遂げるため、強力に推進して頂きたい。特に、子育て世代への支援策の強化や生活弱者が安心安全に暮らせる地域づくりの推進、そして、地元雇用拡大となる政策を図るなど、市外流出の抑制対策としての定住対策を講じ</w:t>
      </w:r>
      <w:r w:rsidR="00BF1E23" w:rsidRPr="00CE21F5">
        <w:rPr>
          <w:rFonts w:eastAsiaTheme="minorHAnsi" w:hint="eastAsia"/>
          <w:szCs w:val="21"/>
        </w:rPr>
        <w:t>なければならない。</w:t>
      </w:r>
    </w:p>
    <w:p w14:paraId="6931F6F2" w14:textId="77777777" w:rsidR="002A4CFF" w:rsidRPr="00CE21F5" w:rsidRDefault="002A4CFF" w:rsidP="000A660B">
      <w:pPr>
        <w:pStyle w:val="a3"/>
        <w:ind w:leftChars="0" w:left="425"/>
        <w:jc w:val="left"/>
        <w:rPr>
          <w:rFonts w:eastAsiaTheme="minorHAnsi"/>
          <w:szCs w:val="21"/>
        </w:rPr>
      </w:pPr>
    </w:p>
    <w:p w14:paraId="5A0C89DC" w14:textId="25E42013" w:rsidR="000A660B" w:rsidRPr="00CE21F5" w:rsidRDefault="000A660B" w:rsidP="002C0FE9">
      <w:pPr>
        <w:pStyle w:val="a3"/>
        <w:numPr>
          <w:ilvl w:val="0"/>
          <w:numId w:val="8"/>
        </w:numPr>
        <w:ind w:leftChars="0"/>
        <w:jc w:val="left"/>
        <w:rPr>
          <w:rFonts w:eastAsiaTheme="minorHAnsi"/>
          <w:szCs w:val="21"/>
        </w:rPr>
      </w:pPr>
      <w:r w:rsidRPr="00CE21F5">
        <w:rPr>
          <w:rFonts w:eastAsiaTheme="minorHAnsi" w:hint="eastAsia"/>
          <w:szCs w:val="21"/>
        </w:rPr>
        <w:t>子育て世代の定住促進政策及び子育て支援策の</w:t>
      </w:r>
      <w:r w:rsidRPr="00CE21F5">
        <w:rPr>
          <w:rFonts w:eastAsiaTheme="minorHAnsi" w:cs="ＭＳ 明朝" w:hint="eastAsia"/>
          <w:szCs w:val="21"/>
        </w:rPr>
        <w:t>充実</w:t>
      </w:r>
    </w:p>
    <w:p w14:paraId="3BAF4AF3" w14:textId="5AA50EF5" w:rsidR="000A660B" w:rsidRPr="00CE21F5" w:rsidRDefault="000A660B" w:rsidP="002C0FE9">
      <w:pPr>
        <w:pStyle w:val="a3"/>
        <w:numPr>
          <w:ilvl w:val="0"/>
          <w:numId w:val="8"/>
        </w:numPr>
        <w:ind w:leftChars="0"/>
        <w:jc w:val="left"/>
        <w:rPr>
          <w:rFonts w:eastAsiaTheme="minorHAnsi"/>
          <w:szCs w:val="21"/>
        </w:rPr>
      </w:pPr>
      <w:r w:rsidRPr="00CE21F5">
        <w:rPr>
          <w:rFonts w:eastAsiaTheme="minorHAnsi" w:cs="ＭＳ 明朝" w:hint="eastAsia"/>
          <w:szCs w:val="21"/>
        </w:rPr>
        <w:t>企業誘致及び地場産業育成による雇用拡大</w:t>
      </w:r>
    </w:p>
    <w:p w14:paraId="49760E17" w14:textId="6D18B04F" w:rsidR="000A660B" w:rsidRPr="00CE21F5" w:rsidRDefault="000A660B" w:rsidP="002C0FE9">
      <w:pPr>
        <w:pStyle w:val="a3"/>
        <w:numPr>
          <w:ilvl w:val="0"/>
          <w:numId w:val="8"/>
        </w:numPr>
        <w:ind w:leftChars="0"/>
        <w:jc w:val="left"/>
        <w:rPr>
          <w:rFonts w:eastAsiaTheme="minorHAnsi"/>
          <w:szCs w:val="21"/>
        </w:rPr>
      </w:pPr>
      <w:r w:rsidRPr="00CE21F5">
        <w:rPr>
          <w:rFonts w:eastAsiaTheme="minorHAnsi" w:cs="ＭＳ 明朝" w:hint="eastAsia"/>
          <w:szCs w:val="21"/>
        </w:rPr>
        <w:t>交通弱者対策に係る各種政策の推進</w:t>
      </w:r>
    </w:p>
    <w:p w14:paraId="76ADA7DA" w14:textId="06326385" w:rsidR="000A660B" w:rsidRPr="00CE21F5" w:rsidRDefault="000A660B" w:rsidP="002C0FE9">
      <w:pPr>
        <w:pStyle w:val="a3"/>
        <w:numPr>
          <w:ilvl w:val="0"/>
          <w:numId w:val="8"/>
        </w:numPr>
        <w:ind w:leftChars="0"/>
        <w:jc w:val="left"/>
        <w:rPr>
          <w:rFonts w:eastAsiaTheme="minorHAnsi"/>
          <w:szCs w:val="21"/>
        </w:rPr>
      </w:pPr>
      <w:r w:rsidRPr="00CE21F5">
        <w:rPr>
          <w:rFonts w:eastAsiaTheme="minorHAnsi" w:hint="eastAsia"/>
          <w:szCs w:val="21"/>
        </w:rPr>
        <w:t>高齢者が安心して暮らせる地域づくりの総合的な施策の展開</w:t>
      </w:r>
    </w:p>
    <w:p w14:paraId="091EF534" w14:textId="474345B4" w:rsidR="000A660B" w:rsidRPr="00CE21F5" w:rsidRDefault="000A660B" w:rsidP="002C0FE9">
      <w:pPr>
        <w:pStyle w:val="a3"/>
        <w:numPr>
          <w:ilvl w:val="0"/>
          <w:numId w:val="8"/>
        </w:numPr>
        <w:ind w:leftChars="0"/>
        <w:jc w:val="left"/>
        <w:rPr>
          <w:rFonts w:eastAsiaTheme="minorHAnsi"/>
          <w:szCs w:val="21"/>
        </w:rPr>
      </w:pPr>
      <w:r w:rsidRPr="00CE21F5">
        <w:rPr>
          <w:rFonts w:eastAsiaTheme="minorHAnsi" w:hint="eastAsia"/>
          <w:szCs w:val="21"/>
        </w:rPr>
        <w:t>地域医療（特に離島・中山間地域）の確立</w:t>
      </w:r>
    </w:p>
    <w:p w14:paraId="7AD5E0A1" w14:textId="70BD058E" w:rsidR="00E6721B" w:rsidRPr="00CE21F5" w:rsidRDefault="00E6721B" w:rsidP="002C0FE9">
      <w:pPr>
        <w:pStyle w:val="a3"/>
        <w:numPr>
          <w:ilvl w:val="0"/>
          <w:numId w:val="8"/>
        </w:numPr>
        <w:ind w:leftChars="0"/>
        <w:jc w:val="left"/>
        <w:rPr>
          <w:rFonts w:eastAsiaTheme="minorHAnsi"/>
          <w:szCs w:val="21"/>
        </w:rPr>
      </w:pPr>
      <w:r w:rsidRPr="00CE21F5">
        <w:rPr>
          <w:rFonts w:eastAsiaTheme="minorHAnsi" w:hint="eastAsia"/>
          <w:szCs w:val="21"/>
        </w:rPr>
        <w:t>空き家対策の推進</w:t>
      </w:r>
    </w:p>
    <w:p w14:paraId="0634BEE6" w14:textId="3CDB88CB" w:rsidR="000A660B" w:rsidRPr="00CE21F5" w:rsidRDefault="000A660B" w:rsidP="000A660B">
      <w:pPr>
        <w:jc w:val="left"/>
        <w:rPr>
          <w:rFonts w:eastAsiaTheme="minorHAnsi"/>
          <w:szCs w:val="21"/>
        </w:rPr>
      </w:pPr>
    </w:p>
    <w:p w14:paraId="4D1B9648" w14:textId="77777777" w:rsidR="002A4CFF" w:rsidRPr="00CE21F5" w:rsidRDefault="002A4CFF" w:rsidP="000A660B">
      <w:pPr>
        <w:jc w:val="left"/>
        <w:rPr>
          <w:rFonts w:eastAsiaTheme="minorHAnsi"/>
          <w:szCs w:val="21"/>
        </w:rPr>
      </w:pPr>
    </w:p>
    <w:p w14:paraId="737386E0" w14:textId="34387651" w:rsidR="000A660B" w:rsidRPr="00CE21F5" w:rsidRDefault="000A660B" w:rsidP="00217242">
      <w:pPr>
        <w:pStyle w:val="a3"/>
        <w:numPr>
          <w:ilvl w:val="0"/>
          <w:numId w:val="30"/>
        </w:numPr>
        <w:ind w:leftChars="0"/>
        <w:jc w:val="left"/>
        <w:rPr>
          <w:rFonts w:eastAsiaTheme="minorHAnsi"/>
          <w:b/>
          <w:bCs/>
          <w:szCs w:val="21"/>
        </w:rPr>
      </w:pPr>
      <w:r w:rsidRPr="00CE21F5">
        <w:rPr>
          <w:rFonts w:eastAsiaTheme="minorHAnsi" w:hint="eastAsia"/>
          <w:b/>
          <w:bCs/>
          <w:szCs w:val="21"/>
        </w:rPr>
        <w:t>観光</w:t>
      </w:r>
      <w:r w:rsidR="002A4CFF" w:rsidRPr="00CE21F5">
        <w:rPr>
          <w:rFonts w:eastAsiaTheme="minorHAnsi" w:hint="eastAsia"/>
          <w:b/>
          <w:bCs/>
          <w:szCs w:val="21"/>
        </w:rPr>
        <w:t>政策</w:t>
      </w:r>
      <w:r w:rsidRPr="00CE21F5">
        <w:rPr>
          <w:rFonts w:eastAsiaTheme="minorHAnsi" w:hint="eastAsia"/>
          <w:b/>
          <w:bCs/>
          <w:szCs w:val="21"/>
        </w:rPr>
        <w:t>の推進</w:t>
      </w:r>
    </w:p>
    <w:p w14:paraId="0346179E" w14:textId="0FCA58F6" w:rsidR="000A660B" w:rsidRPr="00CE21F5" w:rsidRDefault="000A660B" w:rsidP="00217242">
      <w:pPr>
        <w:pStyle w:val="a3"/>
        <w:ind w:leftChars="102" w:left="214" w:firstLineChars="100" w:firstLine="210"/>
        <w:jc w:val="left"/>
        <w:rPr>
          <w:rFonts w:eastAsiaTheme="minorHAnsi"/>
          <w:szCs w:val="21"/>
        </w:rPr>
      </w:pPr>
      <w:r w:rsidRPr="00CE21F5">
        <w:rPr>
          <w:rFonts w:eastAsiaTheme="minorHAnsi" w:hint="eastAsia"/>
          <w:szCs w:val="21"/>
        </w:rPr>
        <w:t>唐津市の観光産業は新型コロナ禍により甚大な被害を受けた。本市は多様な観光資源に恵まれている。歴史や文化、自然</w:t>
      </w:r>
      <w:r w:rsidR="00D8410A" w:rsidRPr="00CE21F5">
        <w:rPr>
          <w:rFonts w:eastAsiaTheme="minorHAnsi" w:hint="eastAsia"/>
          <w:szCs w:val="21"/>
        </w:rPr>
        <w:t>、</w:t>
      </w:r>
      <w:r w:rsidRPr="00CE21F5">
        <w:rPr>
          <w:rFonts w:eastAsiaTheme="minorHAnsi" w:hint="eastAsia"/>
          <w:szCs w:val="21"/>
        </w:rPr>
        <w:t>食などの魅力を再発見し、新たなテーマ観光</w:t>
      </w:r>
      <w:r w:rsidR="00BF1E23" w:rsidRPr="00CE21F5">
        <w:rPr>
          <w:rFonts w:eastAsiaTheme="minorHAnsi" w:hint="eastAsia"/>
          <w:szCs w:val="21"/>
        </w:rPr>
        <w:t>など</w:t>
      </w:r>
      <w:r w:rsidRPr="00CE21F5">
        <w:rPr>
          <w:rFonts w:eastAsiaTheme="minorHAnsi" w:hint="eastAsia"/>
          <w:szCs w:val="21"/>
        </w:rPr>
        <w:t>を戦略的かつ効果的にPRし、唐津への観光人口</w:t>
      </w:r>
      <w:r w:rsidR="00BF1E23" w:rsidRPr="00CE21F5">
        <w:rPr>
          <w:rFonts w:eastAsiaTheme="minorHAnsi" w:hint="eastAsia"/>
          <w:szCs w:val="21"/>
        </w:rPr>
        <w:t>増加を目指した</w:t>
      </w:r>
      <w:r w:rsidRPr="00CE21F5">
        <w:rPr>
          <w:rFonts w:eastAsiaTheme="minorHAnsi" w:hint="eastAsia"/>
          <w:szCs w:val="21"/>
        </w:rPr>
        <w:t>観光行政を推進し、地域が活性化する施策を講じて</w:t>
      </w:r>
      <w:r w:rsidR="00737BDB" w:rsidRPr="00CE21F5">
        <w:rPr>
          <w:rFonts w:eastAsiaTheme="minorHAnsi" w:hint="eastAsia"/>
          <w:szCs w:val="21"/>
        </w:rPr>
        <w:t>頂きたい。</w:t>
      </w:r>
    </w:p>
    <w:p w14:paraId="4A5AE8D3" w14:textId="77777777" w:rsidR="00217242" w:rsidRPr="00CE21F5" w:rsidRDefault="00217242" w:rsidP="000A660B">
      <w:pPr>
        <w:pStyle w:val="a3"/>
        <w:ind w:leftChars="0" w:left="425" w:firstLineChars="100" w:firstLine="210"/>
        <w:jc w:val="left"/>
        <w:rPr>
          <w:rFonts w:eastAsiaTheme="minorHAnsi"/>
          <w:szCs w:val="21"/>
        </w:rPr>
      </w:pPr>
    </w:p>
    <w:p w14:paraId="272056C4" w14:textId="075159CA" w:rsidR="00737BDB" w:rsidRPr="00CE21F5" w:rsidRDefault="00BF1E23" w:rsidP="002C0FE9">
      <w:pPr>
        <w:pStyle w:val="a3"/>
        <w:numPr>
          <w:ilvl w:val="0"/>
          <w:numId w:val="10"/>
        </w:numPr>
        <w:ind w:leftChars="0"/>
        <w:jc w:val="left"/>
        <w:rPr>
          <w:rFonts w:eastAsiaTheme="minorHAnsi"/>
          <w:szCs w:val="21"/>
        </w:rPr>
      </w:pPr>
      <w:r w:rsidRPr="00CE21F5">
        <w:rPr>
          <w:rFonts w:eastAsiaTheme="minorHAnsi" w:hint="eastAsia"/>
          <w:szCs w:val="21"/>
        </w:rPr>
        <w:t>市観光地経営戦略プランに基づいた</w:t>
      </w:r>
      <w:r w:rsidR="002A4CFF" w:rsidRPr="00CE21F5">
        <w:rPr>
          <w:rFonts w:eastAsiaTheme="minorHAnsi" w:hint="eastAsia"/>
          <w:szCs w:val="21"/>
        </w:rPr>
        <w:t>観光地経営の実現</w:t>
      </w:r>
    </w:p>
    <w:p w14:paraId="56EE5906" w14:textId="3C09238A" w:rsidR="002A4CFF" w:rsidRPr="00CE21F5" w:rsidRDefault="002A4CFF" w:rsidP="002C0FE9">
      <w:pPr>
        <w:pStyle w:val="a3"/>
        <w:numPr>
          <w:ilvl w:val="0"/>
          <w:numId w:val="10"/>
        </w:numPr>
        <w:ind w:leftChars="0"/>
        <w:jc w:val="left"/>
        <w:rPr>
          <w:rFonts w:eastAsiaTheme="minorHAnsi"/>
          <w:szCs w:val="21"/>
        </w:rPr>
      </w:pPr>
      <w:r w:rsidRPr="00CE21F5">
        <w:rPr>
          <w:rFonts w:eastAsiaTheme="minorHAnsi" w:hint="eastAsia"/>
          <w:szCs w:val="21"/>
        </w:rPr>
        <w:lastRenderedPageBreak/>
        <w:t>徹底的なマーケティングを踏まえた商品開発、観光開発、観光客の受け入れ整備</w:t>
      </w:r>
    </w:p>
    <w:p w14:paraId="37ED5454" w14:textId="3F138DD1" w:rsidR="00737BDB" w:rsidRPr="00CE21F5" w:rsidRDefault="00737BDB" w:rsidP="002C0FE9">
      <w:pPr>
        <w:pStyle w:val="a3"/>
        <w:numPr>
          <w:ilvl w:val="0"/>
          <w:numId w:val="10"/>
        </w:numPr>
        <w:ind w:leftChars="0"/>
        <w:jc w:val="left"/>
        <w:rPr>
          <w:rFonts w:eastAsiaTheme="minorHAnsi"/>
          <w:szCs w:val="21"/>
        </w:rPr>
      </w:pPr>
      <w:r w:rsidRPr="00CE21F5">
        <w:rPr>
          <w:rFonts w:eastAsiaTheme="minorHAnsi" w:hint="eastAsia"/>
          <w:szCs w:val="21"/>
        </w:rPr>
        <w:t>歴史遺産の活用（名護屋</w:t>
      </w:r>
      <w:r w:rsidR="00D8410A" w:rsidRPr="00CE21F5">
        <w:rPr>
          <w:rFonts w:eastAsiaTheme="minorHAnsi" w:hint="eastAsia"/>
          <w:szCs w:val="21"/>
        </w:rPr>
        <w:t>城址</w:t>
      </w:r>
      <w:r w:rsidRPr="00CE21F5">
        <w:rPr>
          <w:rFonts w:eastAsiaTheme="minorHAnsi" w:hint="eastAsia"/>
          <w:szCs w:val="21"/>
        </w:rPr>
        <w:t>及び陣跡の積極的な整備活用）</w:t>
      </w:r>
    </w:p>
    <w:p w14:paraId="49C8D486" w14:textId="14431731" w:rsidR="00737BDB" w:rsidRPr="00CE21F5" w:rsidRDefault="00737BDB" w:rsidP="002C0FE9">
      <w:pPr>
        <w:pStyle w:val="a3"/>
        <w:numPr>
          <w:ilvl w:val="0"/>
          <w:numId w:val="10"/>
        </w:numPr>
        <w:ind w:leftChars="0"/>
        <w:jc w:val="left"/>
        <w:rPr>
          <w:rFonts w:eastAsiaTheme="minorHAnsi"/>
          <w:szCs w:val="21"/>
        </w:rPr>
      </w:pPr>
      <w:r w:rsidRPr="00CE21F5">
        <w:rPr>
          <w:rFonts w:eastAsiaTheme="minorHAnsi" w:hint="eastAsia"/>
          <w:szCs w:val="21"/>
        </w:rPr>
        <w:t>ユネスコ無形文化遺産登録</w:t>
      </w:r>
      <w:r w:rsidR="00984FF6" w:rsidRPr="00CE21F5">
        <w:rPr>
          <w:rFonts w:eastAsiaTheme="minorHAnsi" w:hint="eastAsia"/>
          <w:szCs w:val="21"/>
        </w:rPr>
        <w:t>「唐津くんちの曳山行事」</w:t>
      </w:r>
      <w:r w:rsidR="001C6209" w:rsidRPr="00CE21F5">
        <w:rPr>
          <w:rFonts w:eastAsiaTheme="minorHAnsi" w:hint="eastAsia"/>
          <w:szCs w:val="21"/>
        </w:rPr>
        <w:t>をはじめ、</w:t>
      </w:r>
      <w:r w:rsidR="00984FF6" w:rsidRPr="00CE21F5">
        <w:rPr>
          <w:rFonts w:eastAsiaTheme="minorHAnsi" w:hint="eastAsia"/>
          <w:szCs w:val="21"/>
        </w:rPr>
        <w:t>各地の伝統文化を活用した誘客促進</w:t>
      </w:r>
    </w:p>
    <w:p w14:paraId="0C9B214F" w14:textId="4901266F" w:rsidR="00984FF6" w:rsidRPr="00CE21F5" w:rsidRDefault="002A4CFF" w:rsidP="002C0FE9">
      <w:pPr>
        <w:pStyle w:val="a3"/>
        <w:numPr>
          <w:ilvl w:val="0"/>
          <w:numId w:val="10"/>
        </w:numPr>
        <w:ind w:leftChars="0"/>
        <w:jc w:val="left"/>
        <w:rPr>
          <w:rFonts w:eastAsiaTheme="minorHAnsi"/>
          <w:szCs w:val="21"/>
        </w:rPr>
      </w:pPr>
      <w:r w:rsidRPr="00CE21F5">
        <w:rPr>
          <w:rFonts w:eastAsiaTheme="minorHAnsi" w:hint="eastAsia"/>
          <w:szCs w:val="21"/>
        </w:rPr>
        <w:t>ピクトグラムを用いた</w:t>
      </w:r>
      <w:r w:rsidR="00984FF6" w:rsidRPr="00CE21F5">
        <w:rPr>
          <w:rFonts w:eastAsiaTheme="minorHAnsi" w:hint="eastAsia"/>
          <w:szCs w:val="21"/>
        </w:rPr>
        <w:t>観光案内板の充実と</w:t>
      </w:r>
      <w:r w:rsidRPr="00CE21F5">
        <w:rPr>
          <w:rFonts w:eastAsiaTheme="minorHAnsi" w:hint="eastAsia"/>
          <w:szCs w:val="21"/>
        </w:rPr>
        <w:t>多言語化</w:t>
      </w:r>
    </w:p>
    <w:p w14:paraId="226763A3" w14:textId="18ADB858" w:rsidR="00984FF6" w:rsidRPr="00CE21F5" w:rsidRDefault="00984FF6" w:rsidP="002C0FE9">
      <w:pPr>
        <w:pStyle w:val="a3"/>
        <w:numPr>
          <w:ilvl w:val="0"/>
          <w:numId w:val="10"/>
        </w:numPr>
        <w:ind w:leftChars="0"/>
        <w:jc w:val="left"/>
        <w:rPr>
          <w:rFonts w:eastAsiaTheme="minorHAnsi"/>
          <w:szCs w:val="21"/>
        </w:rPr>
      </w:pPr>
      <w:r w:rsidRPr="00CE21F5">
        <w:rPr>
          <w:rFonts w:eastAsiaTheme="minorHAnsi" w:hint="eastAsia"/>
          <w:szCs w:val="21"/>
        </w:rPr>
        <w:t>観光トイレの整備（洋式化）</w:t>
      </w:r>
    </w:p>
    <w:p w14:paraId="3E5C1D19" w14:textId="751FD3C5" w:rsidR="00737BDB" w:rsidRPr="00CE21F5" w:rsidRDefault="00737BDB" w:rsidP="00737BDB">
      <w:pPr>
        <w:jc w:val="left"/>
        <w:rPr>
          <w:rFonts w:eastAsiaTheme="minorHAnsi"/>
          <w:szCs w:val="21"/>
        </w:rPr>
      </w:pPr>
    </w:p>
    <w:p w14:paraId="610C1E4E" w14:textId="3AB8C266" w:rsidR="002A4CFF" w:rsidRPr="00CE21F5" w:rsidRDefault="002A4CFF" w:rsidP="00737BDB">
      <w:pPr>
        <w:jc w:val="left"/>
        <w:rPr>
          <w:rFonts w:eastAsiaTheme="minorHAnsi"/>
          <w:szCs w:val="21"/>
        </w:rPr>
      </w:pPr>
    </w:p>
    <w:p w14:paraId="11A8636F" w14:textId="360D6F1E" w:rsidR="00457059" w:rsidRPr="00CE21F5" w:rsidRDefault="00CE21F5" w:rsidP="002C0FE9">
      <w:pPr>
        <w:pStyle w:val="a3"/>
        <w:numPr>
          <w:ilvl w:val="0"/>
          <w:numId w:val="24"/>
        </w:numPr>
        <w:ind w:leftChars="0"/>
        <w:jc w:val="left"/>
        <w:rPr>
          <w:rFonts w:eastAsiaTheme="minorHAnsi"/>
          <w:b/>
          <w:bCs/>
          <w:szCs w:val="21"/>
        </w:rPr>
      </w:pPr>
      <w:r w:rsidRPr="00CE21F5">
        <w:rPr>
          <w:rFonts w:eastAsiaTheme="minorHAnsi" w:hint="eastAsia"/>
          <w:b/>
          <w:bCs/>
          <w:szCs w:val="21"/>
        </w:rPr>
        <w:t>新エネルギー及び</w:t>
      </w:r>
      <w:r w:rsidR="00D8410A" w:rsidRPr="00CE21F5">
        <w:rPr>
          <w:rFonts w:eastAsiaTheme="minorHAnsi" w:hint="eastAsia"/>
          <w:b/>
          <w:bCs/>
          <w:szCs w:val="21"/>
        </w:rPr>
        <w:t>脱炭素</w:t>
      </w:r>
      <w:r w:rsidRPr="00CE21F5">
        <w:rPr>
          <w:rFonts w:eastAsiaTheme="minorHAnsi" w:hint="eastAsia"/>
          <w:b/>
          <w:bCs/>
          <w:szCs w:val="21"/>
        </w:rPr>
        <w:t>化推進</w:t>
      </w:r>
    </w:p>
    <w:p w14:paraId="3BF98EC4" w14:textId="020A1626" w:rsidR="00457059" w:rsidRPr="00CE21F5" w:rsidRDefault="00457059" w:rsidP="000123A0">
      <w:pPr>
        <w:ind w:leftChars="100" w:left="210"/>
        <w:jc w:val="left"/>
        <w:rPr>
          <w:rFonts w:eastAsiaTheme="minorHAnsi"/>
          <w:szCs w:val="21"/>
        </w:rPr>
      </w:pPr>
      <w:r w:rsidRPr="00CE21F5">
        <w:rPr>
          <w:rFonts w:eastAsiaTheme="minorHAnsi" w:hint="eastAsia"/>
          <w:szCs w:val="21"/>
        </w:rPr>
        <w:t xml:space="preserve">　</w:t>
      </w:r>
      <w:r w:rsidR="0015417C" w:rsidRPr="00CE21F5">
        <w:rPr>
          <w:rFonts w:eastAsiaTheme="minorHAnsi"/>
        </w:rPr>
        <w:t>エネルギーは経済発展と</w:t>
      </w:r>
      <w:r w:rsidR="000123A0" w:rsidRPr="00CE21F5">
        <w:rPr>
          <w:rFonts w:eastAsiaTheme="minorHAnsi" w:hint="eastAsia"/>
        </w:rPr>
        <w:t>市民</w:t>
      </w:r>
      <w:r w:rsidR="0015417C" w:rsidRPr="00CE21F5">
        <w:rPr>
          <w:rFonts w:eastAsiaTheme="minorHAnsi"/>
        </w:rPr>
        <w:t>生活の安定のために不可欠</w:t>
      </w:r>
      <w:r w:rsidR="000123A0" w:rsidRPr="00CE21F5">
        <w:rPr>
          <w:rFonts w:eastAsiaTheme="minorHAnsi" w:hint="eastAsia"/>
        </w:rPr>
        <w:t>だ</w:t>
      </w:r>
      <w:r w:rsidR="0015417C" w:rsidRPr="00CE21F5">
        <w:rPr>
          <w:rFonts w:eastAsiaTheme="minorHAnsi" w:hint="eastAsia"/>
        </w:rPr>
        <w:t>。国が掲げた「</w:t>
      </w:r>
      <w:r w:rsidR="0015417C" w:rsidRPr="00CE21F5">
        <w:rPr>
          <w:rFonts w:eastAsiaTheme="minorHAnsi"/>
        </w:rPr>
        <w:t>2050年二酸化炭素排出実質ゼロ」</w:t>
      </w:r>
      <w:r w:rsidR="0015417C" w:rsidRPr="00CE21F5">
        <w:rPr>
          <w:rFonts w:eastAsiaTheme="minorHAnsi" w:hint="eastAsia"/>
        </w:rPr>
        <w:t>に向け、一自治体として実効性のある取り組みを進めなければならない。</w:t>
      </w:r>
      <w:r w:rsidR="0015417C" w:rsidRPr="00CE21F5">
        <w:rPr>
          <w:rFonts w:eastAsiaTheme="minorHAnsi"/>
        </w:rPr>
        <w:t>地産地消型のエネルギーシステム構築による地域活性化の促進や、災害時</w:t>
      </w:r>
      <w:r w:rsidR="0015417C" w:rsidRPr="00CE21F5">
        <w:rPr>
          <w:rFonts w:eastAsiaTheme="minorHAnsi" w:hint="eastAsia"/>
        </w:rPr>
        <w:t>の</w:t>
      </w:r>
      <w:r w:rsidR="0015417C" w:rsidRPr="00CE21F5">
        <w:rPr>
          <w:rFonts w:eastAsiaTheme="minorHAnsi"/>
        </w:rPr>
        <w:t>エネルギー供給確保のため、地域による小規模な</w:t>
      </w:r>
      <w:r w:rsidR="0015417C" w:rsidRPr="00CE21F5">
        <w:rPr>
          <w:rFonts w:eastAsiaTheme="minorHAnsi" w:hint="eastAsia"/>
        </w:rPr>
        <w:t>取り組み</w:t>
      </w:r>
      <w:r w:rsidR="0015417C" w:rsidRPr="00CE21F5">
        <w:rPr>
          <w:rFonts w:eastAsiaTheme="minorHAnsi"/>
        </w:rPr>
        <w:t>も含めた積極的な導入</w:t>
      </w:r>
      <w:r w:rsidR="000123A0" w:rsidRPr="00CE21F5">
        <w:rPr>
          <w:rFonts w:eastAsiaTheme="minorHAnsi" w:hint="eastAsia"/>
        </w:rPr>
        <w:t>に努めてほしい。</w:t>
      </w:r>
    </w:p>
    <w:p w14:paraId="2DA7F1F4" w14:textId="77777777" w:rsidR="00217242" w:rsidRPr="00CE21F5" w:rsidRDefault="00217242" w:rsidP="00457059">
      <w:pPr>
        <w:jc w:val="left"/>
        <w:rPr>
          <w:rFonts w:eastAsiaTheme="minorHAnsi"/>
          <w:szCs w:val="21"/>
        </w:rPr>
      </w:pPr>
    </w:p>
    <w:p w14:paraId="3709CBB7" w14:textId="21B5705F" w:rsidR="00457059" w:rsidRPr="00CE21F5" w:rsidRDefault="00457059" w:rsidP="00217242">
      <w:pPr>
        <w:pStyle w:val="a3"/>
        <w:numPr>
          <w:ilvl w:val="1"/>
          <w:numId w:val="23"/>
        </w:numPr>
        <w:ind w:leftChars="0"/>
        <w:jc w:val="left"/>
        <w:rPr>
          <w:rFonts w:eastAsiaTheme="minorHAnsi"/>
          <w:szCs w:val="21"/>
        </w:rPr>
      </w:pPr>
      <w:r w:rsidRPr="00CE21F5">
        <w:rPr>
          <w:rFonts w:eastAsiaTheme="minorHAnsi" w:hint="eastAsia"/>
          <w:szCs w:val="21"/>
        </w:rPr>
        <w:t>洋上風力事業の国の法廷協議会設立に向けた展開</w:t>
      </w:r>
    </w:p>
    <w:p w14:paraId="4D089EA5" w14:textId="2FD46588" w:rsidR="00D8410A" w:rsidRPr="00CE21F5" w:rsidRDefault="00457059" w:rsidP="00D8410A">
      <w:pPr>
        <w:pStyle w:val="a3"/>
        <w:numPr>
          <w:ilvl w:val="1"/>
          <w:numId w:val="23"/>
        </w:numPr>
        <w:ind w:leftChars="0"/>
        <w:jc w:val="left"/>
        <w:rPr>
          <w:rFonts w:eastAsiaTheme="minorHAnsi"/>
          <w:szCs w:val="21"/>
        </w:rPr>
      </w:pPr>
      <w:r w:rsidRPr="00CE21F5">
        <w:rPr>
          <w:rFonts w:eastAsiaTheme="minorHAnsi" w:hint="eastAsia"/>
          <w:szCs w:val="21"/>
        </w:rPr>
        <w:t>水力</w:t>
      </w:r>
      <w:r w:rsidR="00D8410A" w:rsidRPr="00CE21F5">
        <w:rPr>
          <w:rFonts w:eastAsiaTheme="minorHAnsi" w:hint="eastAsia"/>
          <w:szCs w:val="21"/>
        </w:rPr>
        <w:t>、風力、バイオマスなど</w:t>
      </w:r>
      <w:r w:rsidRPr="00CE21F5">
        <w:rPr>
          <w:rFonts w:eastAsiaTheme="minorHAnsi" w:hint="eastAsia"/>
          <w:szCs w:val="21"/>
        </w:rPr>
        <w:t>の推進</w:t>
      </w:r>
    </w:p>
    <w:p w14:paraId="3D319AB8" w14:textId="4E3ADAAC" w:rsidR="00D8410A" w:rsidRPr="00CE21F5" w:rsidRDefault="00D8410A" w:rsidP="00217242">
      <w:pPr>
        <w:pStyle w:val="a3"/>
        <w:numPr>
          <w:ilvl w:val="1"/>
          <w:numId w:val="23"/>
        </w:numPr>
        <w:ind w:leftChars="0"/>
        <w:jc w:val="left"/>
        <w:rPr>
          <w:rFonts w:eastAsiaTheme="minorHAnsi"/>
          <w:szCs w:val="21"/>
        </w:rPr>
      </w:pPr>
      <w:r w:rsidRPr="00CE21F5">
        <w:rPr>
          <w:rFonts w:eastAsiaTheme="minorHAnsi" w:hint="eastAsia"/>
          <w:szCs w:val="21"/>
        </w:rPr>
        <w:t>ゴミ処理に伴うバイオマス資源化の検討</w:t>
      </w:r>
    </w:p>
    <w:p w14:paraId="16EC1863" w14:textId="0D4578A2" w:rsidR="00457059" w:rsidRPr="00CE21F5" w:rsidRDefault="00457059" w:rsidP="00217242">
      <w:pPr>
        <w:pStyle w:val="a3"/>
        <w:numPr>
          <w:ilvl w:val="1"/>
          <w:numId w:val="23"/>
        </w:numPr>
        <w:ind w:leftChars="0"/>
        <w:jc w:val="left"/>
        <w:rPr>
          <w:rFonts w:eastAsiaTheme="minorHAnsi"/>
          <w:szCs w:val="21"/>
        </w:rPr>
      </w:pPr>
      <w:r w:rsidRPr="00CE21F5">
        <w:rPr>
          <w:rFonts w:eastAsiaTheme="minorHAnsi" w:hint="eastAsia"/>
          <w:szCs w:val="21"/>
        </w:rPr>
        <w:t>担当部門の再編</w:t>
      </w:r>
      <w:r w:rsidR="00D8410A" w:rsidRPr="00CE21F5">
        <w:rPr>
          <w:rFonts w:eastAsiaTheme="minorHAnsi" w:hint="eastAsia"/>
          <w:szCs w:val="21"/>
        </w:rPr>
        <w:t>と充実</w:t>
      </w:r>
    </w:p>
    <w:p w14:paraId="71324BCD" w14:textId="260D1FB5" w:rsidR="00457059" w:rsidRPr="00CE21F5" w:rsidRDefault="00457059" w:rsidP="00217242">
      <w:pPr>
        <w:jc w:val="left"/>
        <w:rPr>
          <w:rFonts w:eastAsiaTheme="minorHAnsi"/>
          <w:szCs w:val="21"/>
        </w:rPr>
      </w:pPr>
    </w:p>
    <w:p w14:paraId="14890B59" w14:textId="77777777" w:rsidR="00457059" w:rsidRPr="00CE21F5" w:rsidRDefault="00457059" w:rsidP="00737BDB">
      <w:pPr>
        <w:jc w:val="left"/>
        <w:rPr>
          <w:rFonts w:eastAsiaTheme="minorHAnsi"/>
          <w:szCs w:val="21"/>
        </w:rPr>
      </w:pPr>
    </w:p>
    <w:p w14:paraId="0CD34F72" w14:textId="6A9CD0EA" w:rsidR="00737BDB" w:rsidRPr="00CE21F5" w:rsidRDefault="00984FF6" w:rsidP="002C0FE9">
      <w:pPr>
        <w:pStyle w:val="a3"/>
        <w:numPr>
          <w:ilvl w:val="0"/>
          <w:numId w:val="25"/>
        </w:numPr>
        <w:ind w:leftChars="0"/>
        <w:jc w:val="left"/>
        <w:rPr>
          <w:rFonts w:eastAsiaTheme="minorHAnsi"/>
          <w:b/>
          <w:bCs/>
          <w:szCs w:val="21"/>
        </w:rPr>
      </w:pPr>
      <w:r w:rsidRPr="00CE21F5">
        <w:rPr>
          <w:rFonts w:eastAsiaTheme="minorHAnsi" w:hint="eastAsia"/>
          <w:b/>
          <w:bCs/>
          <w:szCs w:val="21"/>
        </w:rPr>
        <w:t>農林水産業</w:t>
      </w:r>
      <w:r w:rsidR="002C0FE9" w:rsidRPr="00CE21F5">
        <w:rPr>
          <w:rFonts w:eastAsiaTheme="minorHAnsi" w:hint="eastAsia"/>
          <w:b/>
          <w:bCs/>
          <w:szCs w:val="21"/>
        </w:rPr>
        <w:t>支援</w:t>
      </w:r>
      <w:r w:rsidRPr="00CE21F5">
        <w:rPr>
          <w:rFonts w:eastAsiaTheme="minorHAnsi" w:hint="eastAsia"/>
          <w:b/>
          <w:bCs/>
          <w:szCs w:val="21"/>
        </w:rPr>
        <w:t>の推進</w:t>
      </w:r>
    </w:p>
    <w:p w14:paraId="5CB28192" w14:textId="268F23D9" w:rsidR="002A4CFF" w:rsidRPr="00CE21F5" w:rsidRDefault="002A4CFF" w:rsidP="00217242">
      <w:pPr>
        <w:pStyle w:val="a3"/>
        <w:ind w:leftChars="102" w:left="214"/>
        <w:jc w:val="left"/>
        <w:rPr>
          <w:rFonts w:eastAsiaTheme="minorHAnsi"/>
          <w:szCs w:val="21"/>
        </w:rPr>
      </w:pPr>
      <w:r w:rsidRPr="00CE21F5">
        <w:rPr>
          <w:rFonts w:eastAsiaTheme="minorHAnsi" w:hint="eastAsia"/>
          <w:b/>
          <w:bCs/>
          <w:szCs w:val="21"/>
        </w:rPr>
        <w:t xml:space="preserve">　</w:t>
      </w:r>
      <w:r w:rsidR="00E46098" w:rsidRPr="00CE21F5">
        <w:rPr>
          <w:rFonts w:eastAsiaTheme="minorHAnsi" w:hint="eastAsia"/>
          <w:szCs w:val="21"/>
        </w:rPr>
        <w:t>本市の基幹産業の一つである農林水産業は後継者不足や高齢化、耕作放棄地の拡大、有害鳥獣被害の深刻化、森林荒廃、水産資源の減少、魚離れによる魚価低迷といった問題が山積している。さらにコロナ禍で価格低迷のあおりを受けており、対策は喫緊の課題だ。</w:t>
      </w:r>
    </w:p>
    <w:p w14:paraId="3CA2CF35" w14:textId="77777777" w:rsidR="00E46098" w:rsidRPr="00CE21F5" w:rsidRDefault="00E46098" w:rsidP="002A4CFF">
      <w:pPr>
        <w:pStyle w:val="a3"/>
        <w:ind w:leftChars="0" w:left="425"/>
        <w:jc w:val="left"/>
        <w:rPr>
          <w:rFonts w:eastAsiaTheme="minorHAnsi"/>
          <w:szCs w:val="21"/>
        </w:rPr>
      </w:pPr>
    </w:p>
    <w:p w14:paraId="5E8F71F1" w14:textId="2425BC6D" w:rsidR="00737BDB" w:rsidRPr="00CE21F5" w:rsidRDefault="00E46098" w:rsidP="002C0FE9">
      <w:pPr>
        <w:pStyle w:val="a3"/>
        <w:numPr>
          <w:ilvl w:val="0"/>
          <w:numId w:val="9"/>
        </w:numPr>
        <w:ind w:leftChars="0"/>
        <w:jc w:val="left"/>
        <w:rPr>
          <w:rFonts w:eastAsiaTheme="minorHAnsi"/>
          <w:szCs w:val="21"/>
        </w:rPr>
      </w:pPr>
      <w:r w:rsidRPr="00CE21F5">
        <w:rPr>
          <w:rFonts w:eastAsiaTheme="minorHAnsi" w:hint="eastAsia"/>
          <w:szCs w:val="21"/>
        </w:rPr>
        <w:t>世界</w:t>
      </w:r>
      <w:r w:rsidR="002665FE" w:rsidRPr="00CE21F5">
        <w:rPr>
          <w:rFonts w:eastAsiaTheme="minorHAnsi" w:hint="eastAsia"/>
          <w:szCs w:val="21"/>
        </w:rPr>
        <w:t>的な</w:t>
      </w:r>
      <w:r w:rsidRPr="00CE21F5">
        <w:rPr>
          <w:rFonts w:eastAsiaTheme="minorHAnsi" w:hint="eastAsia"/>
          <w:szCs w:val="21"/>
        </w:rPr>
        <w:t>需要増に伴う重油価格・資材高騰</w:t>
      </w:r>
      <w:r w:rsidR="002665FE" w:rsidRPr="00CE21F5">
        <w:rPr>
          <w:rFonts w:eastAsiaTheme="minorHAnsi" w:hint="eastAsia"/>
          <w:szCs w:val="21"/>
        </w:rPr>
        <w:t>の影響が直撃した農林水産業に対する緊急支援</w:t>
      </w:r>
    </w:p>
    <w:p w14:paraId="20BAA122" w14:textId="5EE56A2A" w:rsidR="00E6721B" w:rsidRPr="00CE21F5" w:rsidRDefault="00E6721B" w:rsidP="002C0FE9">
      <w:pPr>
        <w:pStyle w:val="a3"/>
        <w:numPr>
          <w:ilvl w:val="0"/>
          <w:numId w:val="9"/>
        </w:numPr>
        <w:ind w:leftChars="0"/>
        <w:jc w:val="left"/>
        <w:rPr>
          <w:rFonts w:eastAsiaTheme="minorHAnsi"/>
          <w:szCs w:val="21"/>
        </w:rPr>
      </w:pPr>
      <w:r w:rsidRPr="00CE21F5">
        <w:rPr>
          <w:rFonts w:eastAsiaTheme="minorHAnsi" w:hint="eastAsia"/>
          <w:szCs w:val="21"/>
        </w:rPr>
        <w:t>コロナ禍による</w:t>
      </w:r>
      <w:r w:rsidR="002665FE" w:rsidRPr="00CE21F5">
        <w:rPr>
          <w:rFonts w:eastAsiaTheme="minorHAnsi" w:hint="eastAsia"/>
          <w:szCs w:val="21"/>
        </w:rPr>
        <w:t>価格</w:t>
      </w:r>
      <w:r w:rsidRPr="00CE21F5">
        <w:rPr>
          <w:rFonts w:eastAsiaTheme="minorHAnsi" w:hint="eastAsia"/>
          <w:szCs w:val="21"/>
        </w:rPr>
        <w:t>低迷</w:t>
      </w:r>
      <w:r w:rsidR="002665FE" w:rsidRPr="00CE21F5">
        <w:rPr>
          <w:rFonts w:eastAsiaTheme="minorHAnsi" w:hint="eastAsia"/>
          <w:szCs w:val="21"/>
        </w:rPr>
        <w:t>に悩む農林水産漁業者への十分な対策</w:t>
      </w:r>
    </w:p>
    <w:p w14:paraId="5E50CF0B" w14:textId="14D20DA7" w:rsidR="00737BDB" w:rsidRPr="00CE21F5" w:rsidRDefault="00737BDB" w:rsidP="002C0FE9">
      <w:pPr>
        <w:pStyle w:val="a3"/>
        <w:numPr>
          <w:ilvl w:val="0"/>
          <w:numId w:val="9"/>
        </w:numPr>
        <w:ind w:leftChars="0"/>
        <w:jc w:val="left"/>
        <w:rPr>
          <w:rFonts w:eastAsiaTheme="minorHAnsi"/>
          <w:szCs w:val="21"/>
        </w:rPr>
      </w:pPr>
      <w:r w:rsidRPr="00CE21F5">
        <w:rPr>
          <w:rFonts w:eastAsiaTheme="minorHAnsi" w:hint="eastAsia"/>
          <w:szCs w:val="21"/>
        </w:rPr>
        <w:t>担い手確保に向けた支援</w:t>
      </w:r>
    </w:p>
    <w:p w14:paraId="4ABAD75A" w14:textId="26DA0330" w:rsidR="00737BDB" w:rsidRPr="00CE21F5" w:rsidRDefault="00737BDB" w:rsidP="002C0FE9">
      <w:pPr>
        <w:pStyle w:val="a3"/>
        <w:numPr>
          <w:ilvl w:val="0"/>
          <w:numId w:val="9"/>
        </w:numPr>
        <w:ind w:leftChars="0"/>
        <w:jc w:val="left"/>
        <w:rPr>
          <w:rFonts w:eastAsiaTheme="minorHAnsi"/>
          <w:szCs w:val="21"/>
        </w:rPr>
      </w:pPr>
      <w:r w:rsidRPr="00CE21F5">
        <w:rPr>
          <w:rFonts w:eastAsiaTheme="minorHAnsi" w:hint="eastAsia"/>
          <w:szCs w:val="21"/>
        </w:rPr>
        <w:t>有害鳥獣被害対策の支援策強化</w:t>
      </w:r>
    </w:p>
    <w:p w14:paraId="22E39471" w14:textId="7B6718D8" w:rsidR="00737BDB" w:rsidRPr="00CE21F5" w:rsidRDefault="002665FE" w:rsidP="002C0FE9">
      <w:pPr>
        <w:pStyle w:val="a3"/>
        <w:numPr>
          <w:ilvl w:val="0"/>
          <w:numId w:val="9"/>
        </w:numPr>
        <w:ind w:leftChars="0"/>
        <w:jc w:val="left"/>
        <w:rPr>
          <w:rFonts w:eastAsiaTheme="minorHAnsi"/>
          <w:szCs w:val="21"/>
        </w:rPr>
      </w:pPr>
      <w:r w:rsidRPr="00CE21F5">
        <w:rPr>
          <w:rFonts w:eastAsiaTheme="minorHAnsi" w:hint="eastAsia"/>
          <w:szCs w:val="21"/>
        </w:rPr>
        <w:t>集落営農（法人化等）など</w:t>
      </w:r>
      <w:r w:rsidR="00737BDB" w:rsidRPr="00CE21F5">
        <w:rPr>
          <w:rFonts w:eastAsiaTheme="minorHAnsi" w:hint="eastAsia"/>
          <w:szCs w:val="21"/>
        </w:rPr>
        <w:t>耕作放棄地解消の取り組み</w:t>
      </w:r>
    </w:p>
    <w:p w14:paraId="4BD5462D" w14:textId="472F3C9C" w:rsidR="00737BDB" w:rsidRPr="00CE21F5" w:rsidRDefault="00737BDB" w:rsidP="002C0FE9">
      <w:pPr>
        <w:pStyle w:val="a3"/>
        <w:numPr>
          <w:ilvl w:val="0"/>
          <w:numId w:val="9"/>
        </w:numPr>
        <w:ind w:leftChars="0"/>
        <w:jc w:val="left"/>
        <w:rPr>
          <w:rFonts w:eastAsiaTheme="minorHAnsi"/>
          <w:szCs w:val="21"/>
        </w:rPr>
      </w:pPr>
      <w:r w:rsidRPr="00CE21F5">
        <w:rPr>
          <w:rFonts w:eastAsiaTheme="minorHAnsi" w:hint="eastAsia"/>
          <w:szCs w:val="21"/>
        </w:rPr>
        <w:t>水産業の持続化及び漁場環境の改善</w:t>
      </w:r>
      <w:r w:rsidR="00D8410A" w:rsidRPr="00CE21F5">
        <w:rPr>
          <w:rFonts w:eastAsiaTheme="minorHAnsi" w:hint="eastAsia"/>
          <w:szCs w:val="21"/>
        </w:rPr>
        <w:t>、</w:t>
      </w:r>
      <w:r w:rsidRPr="00CE21F5">
        <w:rPr>
          <w:rFonts w:eastAsiaTheme="minorHAnsi" w:hint="eastAsia"/>
          <w:szCs w:val="21"/>
        </w:rPr>
        <w:t>監視</w:t>
      </w:r>
    </w:p>
    <w:p w14:paraId="611C8D17" w14:textId="09A3AAC9" w:rsidR="00984FF6" w:rsidRPr="00CE21F5" w:rsidRDefault="00984FF6" w:rsidP="00984FF6">
      <w:pPr>
        <w:pStyle w:val="a3"/>
        <w:ind w:leftChars="0" w:left="420"/>
        <w:jc w:val="left"/>
        <w:rPr>
          <w:rFonts w:eastAsiaTheme="minorHAnsi"/>
          <w:szCs w:val="21"/>
        </w:rPr>
      </w:pPr>
    </w:p>
    <w:p w14:paraId="66DB8B34" w14:textId="77777777" w:rsidR="00144011" w:rsidRPr="00CE21F5" w:rsidRDefault="00144011" w:rsidP="00984FF6">
      <w:pPr>
        <w:pStyle w:val="a3"/>
        <w:ind w:leftChars="0" w:left="420"/>
        <w:jc w:val="left"/>
        <w:rPr>
          <w:rFonts w:eastAsiaTheme="minorHAnsi"/>
          <w:szCs w:val="21"/>
        </w:rPr>
      </w:pPr>
    </w:p>
    <w:p w14:paraId="62DF946B" w14:textId="4474B8C1" w:rsidR="00984FF6" w:rsidRPr="00CE21F5" w:rsidRDefault="00984FF6" w:rsidP="00B8137E">
      <w:pPr>
        <w:pStyle w:val="a3"/>
        <w:numPr>
          <w:ilvl w:val="0"/>
          <w:numId w:val="26"/>
        </w:numPr>
        <w:ind w:leftChars="0"/>
        <w:jc w:val="left"/>
        <w:rPr>
          <w:rFonts w:eastAsiaTheme="minorHAnsi"/>
          <w:b/>
          <w:bCs/>
          <w:szCs w:val="21"/>
        </w:rPr>
      </w:pPr>
      <w:r w:rsidRPr="00CE21F5">
        <w:rPr>
          <w:rFonts w:eastAsiaTheme="minorHAnsi" w:hint="eastAsia"/>
          <w:b/>
          <w:bCs/>
          <w:szCs w:val="21"/>
        </w:rPr>
        <w:lastRenderedPageBreak/>
        <w:t>道路整備</w:t>
      </w:r>
    </w:p>
    <w:p w14:paraId="671A31C2" w14:textId="77626149" w:rsidR="00737BDB" w:rsidRPr="00CE21F5" w:rsidRDefault="00984FF6" w:rsidP="00984FF6">
      <w:pPr>
        <w:pStyle w:val="a3"/>
        <w:ind w:leftChars="0" w:left="420" w:firstLineChars="100" w:firstLine="210"/>
        <w:jc w:val="left"/>
        <w:rPr>
          <w:rFonts w:eastAsiaTheme="minorHAnsi"/>
          <w:szCs w:val="21"/>
        </w:rPr>
      </w:pPr>
      <w:r w:rsidRPr="00CE21F5">
        <w:rPr>
          <w:rFonts w:eastAsiaTheme="minorHAnsi" w:hint="eastAsia"/>
          <w:szCs w:val="21"/>
        </w:rPr>
        <w:t>原発隣接地としての避難道路の早期実現や、市民生活に直結する生活道路や通学路</w:t>
      </w:r>
      <w:r w:rsidR="00D8410A" w:rsidRPr="00CE21F5">
        <w:rPr>
          <w:rFonts w:eastAsiaTheme="minorHAnsi" w:hint="eastAsia"/>
          <w:szCs w:val="21"/>
        </w:rPr>
        <w:t>など</w:t>
      </w:r>
      <w:r w:rsidRPr="00CE21F5">
        <w:rPr>
          <w:rFonts w:eastAsiaTheme="minorHAnsi" w:hint="eastAsia"/>
          <w:szCs w:val="21"/>
        </w:rPr>
        <w:t>の計画的な整備と維持管理の充実に努めて</w:t>
      </w:r>
      <w:r w:rsidR="000123A0" w:rsidRPr="00CE21F5">
        <w:rPr>
          <w:rFonts w:eastAsiaTheme="minorHAnsi" w:hint="eastAsia"/>
          <w:szCs w:val="21"/>
        </w:rPr>
        <w:t>ほしい。</w:t>
      </w:r>
    </w:p>
    <w:p w14:paraId="02D0BB76" w14:textId="77777777" w:rsidR="00144011" w:rsidRPr="00CE21F5" w:rsidRDefault="00144011" w:rsidP="00B8137E">
      <w:pPr>
        <w:pStyle w:val="a3"/>
        <w:ind w:leftChars="300" w:left="630" w:firstLineChars="100" w:firstLine="210"/>
        <w:jc w:val="left"/>
        <w:rPr>
          <w:rFonts w:eastAsiaTheme="minorHAnsi"/>
          <w:szCs w:val="21"/>
        </w:rPr>
      </w:pPr>
    </w:p>
    <w:p w14:paraId="30CE0853" w14:textId="75F25458" w:rsidR="00144011" w:rsidRPr="00CE21F5" w:rsidRDefault="00144011" w:rsidP="00B8137E">
      <w:pPr>
        <w:pStyle w:val="a3"/>
        <w:numPr>
          <w:ilvl w:val="0"/>
          <w:numId w:val="13"/>
        </w:numPr>
        <w:ind w:leftChars="208" w:left="664"/>
        <w:jc w:val="left"/>
        <w:rPr>
          <w:rFonts w:eastAsiaTheme="minorHAnsi"/>
          <w:szCs w:val="21"/>
        </w:rPr>
      </w:pPr>
      <w:r w:rsidRPr="00CE21F5">
        <w:rPr>
          <w:rFonts w:eastAsiaTheme="minorHAnsi" w:hint="eastAsia"/>
          <w:szCs w:val="21"/>
        </w:rPr>
        <w:t>計画中の市道建設工事の着実な実行及び改良広域道路の整備促進</w:t>
      </w:r>
    </w:p>
    <w:p w14:paraId="25C358EF" w14:textId="22F32C0D" w:rsidR="00144011" w:rsidRPr="00CE21F5" w:rsidRDefault="00144011" w:rsidP="00B8137E">
      <w:pPr>
        <w:pStyle w:val="a3"/>
        <w:numPr>
          <w:ilvl w:val="0"/>
          <w:numId w:val="13"/>
        </w:numPr>
        <w:ind w:leftChars="208" w:left="664"/>
        <w:jc w:val="left"/>
        <w:rPr>
          <w:rFonts w:eastAsiaTheme="minorHAnsi"/>
          <w:szCs w:val="21"/>
        </w:rPr>
      </w:pPr>
      <w:r w:rsidRPr="00CE21F5">
        <w:rPr>
          <w:rFonts w:eastAsiaTheme="minorHAnsi" w:hint="eastAsia"/>
          <w:szCs w:val="21"/>
        </w:rPr>
        <w:t>離島や上場地区を起点とする避難道路の整備促進</w:t>
      </w:r>
    </w:p>
    <w:p w14:paraId="1E04B94E" w14:textId="6C9ABC7C" w:rsidR="00984FF6" w:rsidRPr="00CE21F5" w:rsidRDefault="00984FF6" w:rsidP="00B8137E">
      <w:pPr>
        <w:pStyle w:val="a3"/>
        <w:numPr>
          <w:ilvl w:val="0"/>
          <w:numId w:val="13"/>
        </w:numPr>
        <w:ind w:leftChars="208" w:left="664"/>
        <w:jc w:val="left"/>
        <w:rPr>
          <w:rFonts w:eastAsiaTheme="minorHAnsi"/>
          <w:szCs w:val="21"/>
        </w:rPr>
      </w:pPr>
      <w:r w:rsidRPr="00CE21F5">
        <w:rPr>
          <w:rFonts w:eastAsiaTheme="minorHAnsi" w:hint="eastAsia"/>
          <w:szCs w:val="21"/>
        </w:rPr>
        <w:t>道路の維持管理（除草及び伐採作業）の充実</w:t>
      </w:r>
    </w:p>
    <w:p w14:paraId="509F2291" w14:textId="42D2923B" w:rsidR="00984FF6" w:rsidRPr="00CE21F5" w:rsidRDefault="00984FF6" w:rsidP="00B8137E">
      <w:pPr>
        <w:pStyle w:val="a3"/>
        <w:numPr>
          <w:ilvl w:val="0"/>
          <w:numId w:val="13"/>
        </w:numPr>
        <w:ind w:leftChars="208" w:left="664"/>
        <w:jc w:val="left"/>
        <w:rPr>
          <w:rFonts w:eastAsiaTheme="minorHAnsi"/>
          <w:szCs w:val="21"/>
        </w:rPr>
      </w:pPr>
      <w:r w:rsidRPr="00CE21F5">
        <w:rPr>
          <w:rFonts w:eastAsiaTheme="minorHAnsi" w:hint="eastAsia"/>
          <w:szCs w:val="21"/>
        </w:rPr>
        <w:t>児童・生徒の安全</w:t>
      </w:r>
      <w:r w:rsidR="00144011" w:rsidRPr="00CE21F5">
        <w:rPr>
          <w:rFonts w:eastAsiaTheme="minorHAnsi" w:hint="eastAsia"/>
          <w:szCs w:val="21"/>
        </w:rPr>
        <w:t>確保を目的とした</w:t>
      </w:r>
      <w:r w:rsidRPr="00CE21F5">
        <w:rPr>
          <w:rFonts w:eastAsiaTheme="minorHAnsi" w:hint="eastAsia"/>
          <w:szCs w:val="21"/>
        </w:rPr>
        <w:t>通学路整備</w:t>
      </w:r>
      <w:r w:rsidR="00144011" w:rsidRPr="00CE21F5">
        <w:rPr>
          <w:rFonts w:eastAsiaTheme="minorHAnsi" w:hint="eastAsia"/>
          <w:szCs w:val="21"/>
        </w:rPr>
        <w:t>並びに夜間照明灯のLED化の推進</w:t>
      </w:r>
    </w:p>
    <w:p w14:paraId="22A1370F" w14:textId="7CC056A1" w:rsidR="000A660B" w:rsidRPr="00CE21F5" w:rsidRDefault="000A660B" w:rsidP="000A660B">
      <w:pPr>
        <w:jc w:val="left"/>
        <w:rPr>
          <w:rFonts w:eastAsiaTheme="minorHAnsi"/>
          <w:szCs w:val="21"/>
        </w:rPr>
      </w:pPr>
    </w:p>
    <w:p w14:paraId="79C84E21" w14:textId="77777777" w:rsidR="00217242" w:rsidRPr="00CE21F5" w:rsidRDefault="00217242" w:rsidP="000A660B">
      <w:pPr>
        <w:jc w:val="left"/>
        <w:rPr>
          <w:rFonts w:eastAsiaTheme="minorHAnsi"/>
          <w:szCs w:val="21"/>
        </w:rPr>
      </w:pPr>
    </w:p>
    <w:p w14:paraId="1C6A5D05" w14:textId="09B1FD1A" w:rsidR="00984FF6" w:rsidRPr="00CE21F5" w:rsidRDefault="00984FF6" w:rsidP="002C0FE9">
      <w:pPr>
        <w:pStyle w:val="a3"/>
        <w:numPr>
          <w:ilvl w:val="0"/>
          <w:numId w:val="27"/>
        </w:numPr>
        <w:ind w:leftChars="0"/>
        <w:jc w:val="left"/>
        <w:rPr>
          <w:rFonts w:eastAsiaTheme="minorHAnsi"/>
          <w:b/>
          <w:bCs/>
          <w:szCs w:val="21"/>
        </w:rPr>
      </w:pPr>
      <w:r w:rsidRPr="00CE21F5">
        <w:rPr>
          <w:rFonts w:eastAsiaTheme="minorHAnsi" w:hint="eastAsia"/>
          <w:b/>
          <w:bCs/>
          <w:szCs w:val="21"/>
        </w:rPr>
        <w:t>教育振興</w:t>
      </w:r>
    </w:p>
    <w:p w14:paraId="79618573" w14:textId="750E16CC" w:rsidR="00984FF6" w:rsidRPr="00CE21F5" w:rsidRDefault="00984FF6" w:rsidP="00B8137E">
      <w:pPr>
        <w:ind w:leftChars="100" w:left="210" w:firstLineChars="100" w:firstLine="210"/>
        <w:jc w:val="left"/>
        <w:rPr>
          <w:rFonts w:eastAsiaTheme="minorHAnsi"/>
          <w:szCs w:val="21"/>
        </w:rPr>
      </w:pPr>
      <w:r w:rsidRPr="00CE21F5">
        <w:rPr>
          <w:rFonts w:eastAsiaTheme="minorHAnsi" w:hint="eastAsia"/>
          <w:szCs w:val="21"/>
        </w:rPr>
        <w:t>将来を担う子</w:t>
      </w:r>
      <w:r w:rsidR="00144011" w:rsidRPr="00CE21F5">
        <w:rPr>
          <w:rFonts w:eastAsiaTheme="minorHAnsi" w:hint="eastAsia"/>
          <w:szCs w:val="21"/>
        </w:rPr>
        <w:t>ども</w:t>
      </w:r>
      <w:r w:rsidRPr="00CE21F5">
        <w:rPr>
          <w:rFonts w:eastAsiaTheme="minorHAnsi" w:hint="eastAsia"/>
          <w:szCs w:val="21"/>
        </w:rPr>
        <w:t>たちに対する教育は行政として特に重要</w:t>
      </w:r>
      <w:r w:rsidR="00144011" w:rsidRPr="00CE21F5">
        <w:rPr>
          <w:rFonts w:eastAsiaTheme="minorHAnsi" w:hint="eastAsia"/>
          <w:szCs w:val="21"/>
        </w:rPr>
        <w:t>だ</w:t>
      </w:r>
      <w:r w:rsidRPr="00CE21F5">
        <w:rPr>
          <w:rFonts w:eastAsiaTheme="minorHAnsi" w:hint="eastAsia"/>
          <w:szCs w:val="21"/>
        </w:rPr>
        <w:t>。</w:t>
      </w:r>
      <w:r w:rsidR="00144011" w:rsidRPr="00CE21F5">
        <w:rPr>
          <w:rFonts w:eastAsiaTheme="minorHAnsi" w:hint="eastAsia"/>
          <w:szCs w:val="21"/>
        </w:rPr>
        <w:t>教育ニーズが多様化する中、子どもを取り巻く</w:t>
      </w:r>
      <w:r w:rsidRPr="00CE21F5">
        <w:rPr>
          <w:rFonts w:eastAsiaTheme="minorHAnsi" w:hint="eastAsia"/>
          <w:szCs w:val="21"/>
        </w:rPr>
        <w:t>環境の充実を図</w:t>
      </w:r>
      <w:r w:rsidR="00144011" w:rsidRPr="00CE21F5">
        <w:rPr>
          <w:rFonts w:eastAsiaTheme="minorHAnsi" w:hint="eastAsia"/>
          <w:szCs w:val="21"/>
        </w:rPr>
        <w:t>り、</w:t>
      </w:r>
      <w:r w:rsidRPr="00CE21F5">
        <w:rPr>
          <w:rFonts w:eastAsiaTheme="minorHAnsi" w:hint="eastAsia"/>
          <w:szCs w:val="21"/>
        </w:rPr>
        <w:t>安心して教育が受けられるような支援策を講じ</w:t>
      </w:r>
      <w:r w:rsidR="000123A0" w:rsidRPr="00CE21F5">
        <w:rPr>
          <w:rFonts w:eastAsiaTheme="minorHAnsi" w:hint="eastAsia"/>
          <w:szCs w:val="21"/>
        </w:rPr>
        <w:t>るよう求める。</w:t>
      </w:r>
    </w:p>
    <w:p w14:paraId="24212530" w14:textId="77777777" w:rsidR="007228BE" w:rsidRPr="00CE21F5" w:rsidRDefault="007228BE" w:rsidP="002C0FE9">
      <w:pPr>
        <w:ind w:leftChars="300" w:left="630" w:firstLineChars="100" w:firstLine="210"/>
        <w:jc w:val="left"/>
        <w:rPr>
          <w:rFonts w:eastAsiaTheme="minorHAnsi"/>
          <w:szCs w:val="21"/>
        </w:rPr>
      </w:pPr>
    </w:p>
    <w:p w14:paraId="00D94D84" w14:textId="1F8ED5A9" w:rsidR="00E6721B" w:rsidRPr="00CE21F5" w:rsidRDefault="00E6721B" w:rsidP="002C0FE9">
      <w:pPr>
        <w:pStyle w:val="a3"/>
        <w:numPr>
          <w:ilvl w:val="0"/>
          <w:numId w:val="15"/>
        </w:numPr>
        <w:ind w:leftChars="100" w:left="437"/>
        <w:jc w:val="left"/>
        <w:rPr>
          <w:rFonts w:eastAsiaTheme="minorHAnsi"/>
          <w:szCs w:val="21"/>
        </w:rPr>
      </w:pPr>
      <w:r w:rsidRPr="00CE21F5">
        <w:rPr>
          <w:rFonts w:eastAsiaTheme="minorHAnsi" w:hint="eastAsia"/>
          <w:szCs w:val="21"/>
        </w:rPr>
        <w:t>ギガスクール</w:t>
      </w:r>
      <w:r w:rsidR="00144011" w:rsidRPr="00CE21F5">
        <w:rPr>
          <w:rFonts w:eastAsiaTheme="minorHAnsi" w:hint="eastAsia"/>
          <w:szCs w:val="21"/>
        </w:rPr>
        <w:t>構想の</w:t>
      </w:r>
      <w:r w:rsidR="009821A0" w:rsidRPr="00CE21F5">
        <w:rPr>
          <w:rFonts w:eastAsiaTheme="minorHAnsi" w:hint="eastAsia"/>
          <w:szCs w:val="21"/>
        </w:rPr>
        <w:t>推進並びに</w:t>
      </w:r>
      <w:r w:rsidR="007228BE" w:rsidRPr="00CE21F5">
        <w:rPr>
          <w:rFonts w:eastAsiaTheme="minorHAnsi" w:hint="eastAsia"/>
          <w:szCs w:val="21"/>
        </w:rPr>
        <w:t>ICT指導</w:t>
      </w:r>
      <w:r w:rsidR="009821A0" w:rsidRPr="00CE21F5">
        <w:rPr>
          <w:rFonts w:eastAsiaTheme="minorHAnsi" w:hint="eastAsia"/>
          <w:szCs w:val="21"/>
        </w:rPr>
        <w:t>体制</w:t>
      </w:r>
      <w:r w:rsidR="007228BE" w:rsidRPr="00CE21F5">
        <w:rPr>
          <w:rFonts w:eastAsiaTheme="minorHAnsi" w:hint="eastAsia"/>
          <w:szCs w:val="21"/>
        </w:rPr>
        <w:t>の</w:t>
      </w:r>
      <w:r w:rsidR="009821A0" w:rsidRPr="00CE21F5">
        <w:rPr>
          <w:rFonts w:eastAsiaTheme="minorHAnsi" w:hint="eastAsia"/>
          <w:szCs w:val="21"/>
        </w:rPr>
        <w:t>充実</w:t>
      </w:r>
    </w:p>
    <w:p w14:paraId="6AD13ECC" w14:textId="3E0F37AF" w:rsidR="00D16110" w:rsidRPr="00CE21F5" w:rsidRDefault="00D16110" w:rsidP="002C0FE9">
      <w:pPr>
        <w:pStyle w:val="a3"/>
        <w:numPr>
          <w:ilvl w:val="0"/>
          <w:numId w:val="15"/>
        </w:numPr>
        <w:ind w:leftChars="100" w:left="437"/>
        <w:jc w:val="left"/>
        <w:rPr>
          <w:rFonts w:eastAsiaTheme="minorHAnsi"/>
          <w:szCs w:val="21"/>
        </w:rPr>
      </w:pPr>
      <w:r w:rsidRPr="00CE21F5">
        <w:rPr>
          <w:rFonts w:eastAsiaTheme="minorHAnsi" w:hint="eastAsia"/>
          <w:szCs w:val="21"/>
        </w:rPr>
        <w:t>多様性を</w:t>
      </w:r>
      <w:r w:rsidR="00144011" w:rsidRPr="00CE21F5">
        <w:rPr>
          <w:rFonts w:eastAsiaTheme="minorHAnsi" w:hint="eastAsia"/>
          <w:szCs w:val="21"/>
        </w:rPr>
        <w:t>尊重した教育環境の</w:t>
      </w:r>
      <w:r w:rsidR="009821A0" w:rsidRPr="00CE21F5">
        <w:rPr>
          <w:rFonts w:eastAsiaTheme="minorHAnsi" w:hint="eastAsia"/>
          <w:szCs w:val="21"/>
        </w:rPr>
        <w:t>整備</w:t>
      </w:r>
    </w:p>
    <w:p w14:paraId="1B6F17C7" w14:textId="3C039987" w:rsidR="00984FF6" w:rsidRPr="00CE21F5" w:rsidRDefault="007228BE" w:rsidP="00D8410A">
      <w:pPr>
        <w:pStyle w:val="a3"/>
        <w:numPr>
          <w:ilvl w:val="0"/>
          <w:numId w:val="15"/>
        </w:numPr>
        <w:ind w:leftChars="100" w:left="437"/>
        <w:jc w:val="left"/>
        <w:rPr>
          <w:rFonts w:eastAsiaTheme="minorHAnsi"/>
          <w:szCs w:val="21"/>
        </w:rPr>
      </w:pPr>
      <w:r w:rsidRPr="00CE21F5">
        <w:rPr>
          <w:rFonts w:eastAsiaTheme="minorHAnsi"/>
        </w:rPr>
        <w:t>市立学校通学区域審議会</w:t>
      </w:r>
      <w:r w:rsidRPr="00CE21F5">
        <w:rPr>
          <w:rFonts w:eastAsiaTheme="minorHAnsi" w:hint="eastAsia"/>
        </w:rPr>
        <w:t>の答申に基づく小中学校の統廃合の実施</w:t>
      </w:r>
    </w:p>
    <w:p w14:paraId="7125B113" w14:textId="0EB68F1A" w:rsidR="00D8410A" w:rsidRPr="00CE21F5" w:rsidRDefault="00D8410A" w:rsidP="00D8410A">
      <w:pPr>
        <w:pStyle w:val="a3"/>
        <w:numPr>
          <w:ilvl w:val="0"/>
          <w:numId w:val="15"/>
        </w:numPr>
        <w:ind w:leftChars="100" w:left="437"/>
        <w:jc w:val="left"/>
        <w:rPr>
          <w:rFonts w:eastAsiaTheme="minorHAnsi"/>
          <w:szCs w:val="21"/>
        </w:rPr>
      </w:pPr>
      <w:r w:rsidRPr="00CE21F5">
        <w:rPr>
          <w:rFonts w:eastAsiaTheme="minorHAnsi" w:hint="eastAsia"/>
        </w:rPr>
        <w:t>学校給食における</w:t>
      </w:r>
      <w:r w:rsidR="00CE21F5" w:rsidRPr="00CE21F5">
        <w:rPr>
          <w:rFonts w:eastAsiaTheme="minorHAnsi" w:hint="eastAsia"/>
        </w:rPr>
        <w:t>地産地消と食育の推進</w:t>
      </w:r>
    </w:p>
    <w:p w14:paraId="0377081D" w14:textId="77777777" w:rsidR="007228BE" w:rsidRPr="00CE21F5" w:rsidRDefault="007228BE" w:rsidP="00984FF6">
      <w:pPr>
        <w:jc w:val="left"/>
        <w:rPr>
          <w:rFonts w:eastAsiaTheme="minorHAnsi"/>
          <w:szCs w:val="21"/>
        </w:rPr>
      </w:pPr>
    </w:p>
    <w:p w14:paraId="497A6F72" w14:textId="26839294" w:rsidR="00984FF6" w:rsidRPr="00CE21F5" w:rsidRDefault="002C0FE9" w:rsidP="002C0FE9">
      <w:pPr>
        <w:pStyle w:val="a3"/>
        <w:numPr>
          <w:ilvl w:val="0"/>
          <w:numId w:val="29"/>
        </w:numPr>
        <w:ind w:leftChars="0"/>
        <w:jc w:val="left"/>
        <w:rPr>
          <w:rFonts w:eastAsiaTheme="minorHAnsi"/>
          <w:b/>
          <w:bCs/>
          <w:szCs w:val="21"/>
        </w:rPr>
      </w:pPr>
      <w:bookmarkStart w:id="0" w:name="_Hlk85704430"/>
      <w:r w:rsidRPr="00CE21F5">
        <w:rPr>
          <w:rFonts w:eastAsiaTheme="minorHAnsi" w:hint="eastAsia"/>
          <w:b/>
          <w:bCs/>
          <w:szCs w:val="21"/>
        </w:rPr>
        <w:t>防災</w:t>
      </w:r>
    </w:p>
    <w:bookmarkEnd w:id="0"/>
    <w:p w14:paraId="34FCF9DA" w14:textId="47AD556B" w:rsidR="00E6721B" w:rsidRPr="00CE21F5" w:rsidRDefault="00E6721B" w:rsidP="007228BE">
      <w:pPr>
        <w:pStyle w:val="a3"/>
        <w:ind w:leftChars="0" w:left="420"/>
        <w:jc w:val="left"/>
        <w:rPr>
          <w:rFonts w:eastAsiaTheme="minorHAnsi"/>
          <w:szCs w:val="21"/>
        </w:rPr>
      </w:pPr>
      <w:r w:rsidRPr="00CE21F5">
        <w:rPr>
          <w:rFonts w:eastAsiaTheme="minorHAnsi" w:hint="eastAsia"/>
          <w:szCs w:val="21"/>
        </w:rPr>
        <w:t xml:space="preserve">　近年の異常気象</w:t>
      </w:r>
      <w:r w:rsidR="009821A0" w:rsidRPr="00CE21F5">
        <w:rPr>
          <w:rFonts w:eastAsiaTheme="minorHAnsi" w:hint="eastAsia"/>
          <w:szCs w:val="21"/>
        </w:rPr>
        <w:t>により</w:t>
      </w:r>
      <w:r w:rsidRPr="00CE21F5">
        <w:rPr>
          <w:rFonts w:eastAsiaTheme="minorHAnsi" w:hint="eastAsia"/>
          <w:szCs w:val="21"/>
        </w:rPr>
        <w:t>日本各地で甚大な災害が発生して</w:t>
      </w:r>
      <w:r w:rsidR="007228BE" w:rsidRPr="00CE21F5">
        <w:rPr>
          <w:rFonts w:eastAsiaTheme="minorHAnsi" w:hint="eastAsia"/>
          <w:szCs w:val="21"/>
        </w:rPr>
        <w:t>おり、本市でも甚大な被害がいつ発生してもおかしくない状況だ。</w:t>
      </w:r>
      <w:r w:rsidRPr="00CE21F5">
        <w:rPr>
          <w:rFonts w:eastAsiaTheme="minorHAnsi" w:hint="eastAsia"/>
          <w:szCs w:val="21"/>
        </w:rPr>
        <w:t>災害対応</w:t>
      </w:r>
      <w:r w:rsidR="007228BE" w:rsidRPr="00CE21F5">
        <w:rPr>
          <w:rFonts w:eastAsiaTheme="minorHAnsi" w:hint="eastAsia"/>
          <w:szCs w:val="21"/>
        </w:rPr>
        <w:t>では</w:t>
      </w:r>
      <w:r w:rsidRPr="00CE21F5">
        <w:rPr>
          <w:rFonts w:eastAsiaTheme="minorHAnsi" w:hint="eastAsia"/>
          <w:szCs w:val="21"/>
        </w:rPr>
        <w:t>万全を期すよう努めて頂きたい。</w:t>
      </w:r>
    </w:p>
    <w:p w14:paraId="7AF66C87" w14:textId="77777777" w:rsidR="007228BE" w:rsidRPr="00CE21F5" w:rsidRDefault="007228BE" w:rsidP="007228BE">
      <w:pPr>
        <w:pStyle w:val="a3"/>
        <w:ind w:leftChars="0" w:left="420"/>
        <w:jc w:val="left"/>
        <w:rPr>
          <w:rFonts w:eastAsiaTheme="minorHAnsi"/>
          <w:szCs w:val="21"/>
        </w:rPr>
      </w:pPr>
    </w:p>
    <w:p w14:paraId="47D44F15" w14:textId="48BEA299" w:rsidR="007228BE" w:rsidRPr="00CE21F5" w:rsidRDefault="007228BE" w:rsidP="002C0FE9">
      <w:pPr>
        <w:pStyle w:val="a3"/>
        <w:numPr>
          <w:ilvl w:val="0"/>
          <w:numId w:val="16"/>
        </w:numPr>
        <w:ind w:leftChars="0"/>
        <w:jc w:val="left"/>
        <w:rPr>
          <w:rFonts w:eastAsiaTheme="minorHAnsi"/>
          <w:szCs w:val="21"/>
        </w:rPr>
      </w:pPr>
      <w:r w:rsidRPr="00CE21F5">
        <w:rPr>
          <w:rFonts w:eastAsiaTheme="minorHAnsi" w:hint="eastAsia"/>
          <w:szCs w:val="21"/>
        </w:rPr>
        <w:t>市公式ホームページやLINE</w:t>
      </w:r>
      <w:r w:rsidR="000123A0" w:rsidRPr="00CE21F5">
        <w:rPr>
          <w:rFonts w:eastAsiaTheme="minorHAnsi" w:hint="eastAsia"/>
          <w:szCs w:val="21"/>
        </w:rPr>
        <w:t>（ライン）</w:t>
      </w:r>
      <w:r w:rsidRPr="00CE21F5">
        <w:rPr>
          <w:rFonts w:eastAsiaTheme="minorHAnsi" w:hint="eastAsia"/>
          <w:szCs w:val="21"/>
        </w:rPr>
        <w:t>による迅速かつ丁寧な情報発信</w:t>
      </w:r>
      <w:r w:rsidR="0015417C" w:rsidRPr="00CE21F5">
        <w:rPr>
          <w:rFonts w:eastAsiaTheme="minorHAnsi" w:hint="eastAsia"/>
          <w:szCs w:val="21"/>
        </w:rPr>
        <w:t>並びに情報伝達手段の再編</w:t>
      </w:r>
    </w:p>
    <w:p w14:paraId="5FCE12CC" w14:textId="3CF079FD" w:rsidR="00E6721B" w:rsidRPr="00CE21F5" w:rsidRDefault="00E6721B" w:rsidP="002C0FE9">
      <w:pPr>
        <w:pStyle w:val="a3"/>
        <w:numPr>
          <w:ilvl w:val="0"/>
          <w:numId w:val="16"/>
        </w:numPr>
        <w:ind w:leftChars="0"/>
        <w:jc w:val="left"/>
        <w:rPr>
          <w:rFonts w:eastAsiaTheme="minorHAnsi"/>
          <w:szCs w:val="21"/>
        </w:rPr>
      </w:pPr>
      <w:r w:rsidRPr="00CE21F5">
        <w:rPr>
          <w:rFonts w:eastAsiaTheme="minorHAnsi" w:hint="eastAsia"/>
          <w:szCs w:val="21"/>
        </w:rPr>
        <w:t>災害の状況に応じた適切な避難所の確保及び避難者への支援</w:t>
      </w:r>
      <w:r w:rsidR="007228BE" w:rsidRPr="00CE21F5">
        <w:rPr>
          <w:rFonts w:eastAsiaTheme="minorHAnsi" w:hint="eastAsia"/>
          <w:szCs w:val="21"/>
        </w:rPr>
        <w:t>、並びに災害対応にあたる職員負担の軽減</w:t>
      </w:r>
    </w:p>
    <w:p w14:paraId="1A7A16B9" w14:textId="7CA712FE" w:rsidR="00E6721B" w:rsidRPr="00CE21F5" w:rsidRDefault="00E6721B" w:rsidP="002C0FE9">
      <w:pPr>
        <w:pStyle w:val="a3"/>
        <w:numPr>
          <w:ilvl w:val="0"/>
          <w:numId w:val="16"/>
        </w:numPr>
        <w:ind w:leftChars="0"/>
        <w:jc w:val="left"/>
        <w:rPr>
          <w:rFonts w:eastAsiaTheme="minorHAnsi"/>
          <w:szCs w:val="21"/>
        </w:rPr>
      </w:pPr>
      <w:r w:rsidRPr="00CE21F5">
        <w:rPr>
          <w:rFonts w:eastAsiaTheme="minorHAnsi" w:hint="eastAsia"/>
          <w:szCs w:val="21"/>
        </w:rPr>
        <w:t>自主防災組織設立の推進</w:t>
      </w:r>
    </w:p>
    <w:p w14:paraId="30908B31" w14:textId="4CCDB663" w:rsidR="00E6721B" w:rsidRPr="00CE21F5" w:rsidRDefault="00E6721B" w:rsidP="007228BE">
      <w:pPr>
        <w:jc w:val="left"/>
        <w:rPr>
          <w:rFonts w:eastAsiaTheme="minorHAnsi"/>
          <w:szCs w:val="21"/>
        </w:rPr>
      </w:pPr>
    </w:p>
    <w:p w14:paraId="0F79E2ED" w14:textId="48ABA213" w:rsidR="00E6721B" w:rsidRPr="00CE21F5" w:rsidRDefault="00E6721B" w:rsidP="00E6721B">
      <w:pPr>
        <w:jc w:val="right"/>
        <w:rPr>
          <w:rFonts w:eastAsiaTheme="minorHAnsi"/>
          <w:szCs w:val="21"/>
        </w:rPr>
      </w:pPr>
      <w:r w:rsidRPr="00CE21F5">
        <w:rPr>
          <w:rFonts w:eastAsiaTheme="minorHAnsi" w:hint="eastAsia"/>
          <w:szCs w:val="21"/>
        </w:rPr>
        <w:t>以上</w:t>
      </w:r>
    </w:p>
    <w:sectPr w:rsidR="00E6721B" w:rsidRPr="00CE21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AB529" w14:textId="77777777" w:rsidR="001138D1" w:rsidRDefault="001138D1" w:rsidP="00955979">
      <w:r>
        <w:separator/>
      </w:r>
    </w:p>
  </w:endnote>
  <w:endnote w:type="continuationSeparator" w:id="0">
    <w:p w14:paraId="3D3E630A" w14:textId="77777777" w:rsidR="001138D1" w:rsidRDefault="001138D1" w:rsidP="00955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C093A" w14:textId="77777777" w:rsidR="001138D1" w:rsidRDefault="001138D1" w:rsidP="00955979">
      <w:r>
        <w:separator/>
      </w:r>
    </w:p>
  </w:footnote>
  <w:footnote w:type="continuationSeparator" w:id="0">
    <w:p w14:paraId="6A70983D" w14:textId="77777777" w:rsidR="001138D1" w:rsidRDefault="001138D1" w:rsidP="00955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F4D6B"/>
    <w:multiLevelType w:val="hybridMultilevel"/>
    <w:tmpl w:val="9CBA3CD8"/>
    <w:lvl w:ilvl="0" w:tplc="FFFFFFFF">
      <w:start w:val="1"/>
      <w:numFmt w:val="decimalEnclosedCircle"/>
      <w:lvlText w:val="%1"/>
      <w:lvlJc w:val="left"/>
      <w:pPr>
        <w:ind w:left="551" w:hanging="227"/>
      </w:pPr>
      <w:rPr>
        <w:rFonts w:hint="eastAsia"/>
        <w:strike w:val="0"/>
      </w:rPr>
    </w:lvl>
    <w:lvl w:ilvl="1" w:tplc="FFFFFFFF">
      <w:start w:val="1"/>
      <w:numFmt w:val="aiueoFullWidth"/>
      <w:lvlText w:val="(%2)"/>
      <w:lvlJc w:val="left"/>
      <w:pPr>
        <w:ind w:left="1095" w:hanging="420"/>
      </w:pPr>
    </w:lvl>
    <w:lvl w:ilvl="2" w:tplc="FFFFFFFF">
      <w:start w:val="1"/>
      <w:numFmt w:val="decimalEnclosedCircle"/>
      <w:lvlText w:val="%3"/>
      <w:lvlJc w:val="left"/>
      <w:pPr>
        <w:ind w:left="1515" w:hanging="420"/>
      </w:pPr>
    </w:lvl>
    <w:lvl w:ilvl="3" w:tplc="FFFFFFFF" w:tentative="1">
      <w:start w:val="1"/>
      <w:numFmt w:val="decimal"/>
      <w:lvlText w:val="%4."/>
      <w:lvlJc w:val="left"/>
      <w:pPr>
        <w:ind w:left="1935" w:hanging="420"/>
      </w:pPr>
    </w:lvl>
    <w:lvl w:ilvl="4" w:tplc="FFFFFFFF" w:tentative="1">
      <w:start w:val="1"/>
      <w:numFmt w:val="aiueoFullWidth"/>
      <w:lvlText w:val="(%5)"/>
      <w:lvlJc w:val="left"/>
      <w:pPr>
        <w:ind w:left="2355" w:hanging="420"/>
      </w:pPr>
    </w:lvl>
    <w:lvl w:ilvl="5" w:tplc="FFFFFFFF" w:tentative="1">
      <w:start w:val="1"/>
      <w:numFmt w:val="decimalEnclosedCircle"/>
      <w:lvlText w:val="%6"/>
      <w:lvlJc w:val="left"/>
      <w:pPr>
        <w:ind w:left="2775" w:hanging="420"/>
      </w:pPr>
    </w:lvl>
    <w:lvl w:ilvl="6" w:tplc="FFFFFFFF" w:tentative="1">
      <w:start w:val="1"/>
      <w:numFmt w:val="decimal"/>
      <w:lvlText w:val="%7."/>
      <w:lvlJc w:val="left"/>
      <w:pPr>
        <w:ind w:left="3195" w:hanging="420"/>
      </w:pPr>
    </w:lvl>
    <w:lvl w:ilvl="7" w:tplc="FFFFFFFF" w:tentative="1">
      <w:start w:val="1"/>
      <w:numFmt w:val="aiueoFullWidth"/>
      <w:lvlText w:val="(%8)"/>
      <w:lvlJc w:val="left"/>
      <w:pPr>
        <w:ind w:left="3615" w:hanging="420"/>
      </w:pPr>
    </w:lvl>
    <w:lvl w:ilvl="8" w:tplc="FFFFFFFF" w:tentative="1">
      <w:start w:val="1"/>
      <w:numFmt w:val="decimalEnclosedCircle"/>
      <w:lvlText w:val="%9"/>
      <w:lvlJc w:val="left"/>
      <w:pPr>
        <w:ind w:left="4035" w:hanging="420"/>
      </w:pPr>
    </w:lvl>
  </w:abstractNum>
  <w:abstractNum w:abstractNumId="1" w15:restartNumberingAfterBreak="0">
    <w:nsid w:val="164C23A1"/>
    <w:multiLevelType w:val="hybridMultilevel"/>
    <w:tmpl w:val="1D62C08C"/>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18AB7CA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B606BB3"/>
    <w:multiLevelType w:val="hybridMultilevel"/>
    <w:tmpl w:val="5498C5B6"/>
    <w:lvl w:ilvl="0" w:tplc="BBA8BF0A">
      <w:start w:val="1"/>
      <w:numFmt w:val="decimalEnclosedCircle"/>
      <w:lvlText w:val="%1"/>
      <w:lvlJc w:val="left"/>
      <w:pPr>
        <w:ind w:left="653" w:hanging="227"/>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26925CC6"/>
    <w:multiLevelType w:val="hybridMultilevel"/>
    <w:tmpl w:val="E6B44D80"/>
    <w:lvl w:ilvl="0" w:tplc="C8748B34">
      <w:start w:val="7"/>
      <w:numFmt w:val="decimal"/>
      <w:lvlText w:val="%1."/>
      <w:lvlJc w:val="left"/>
      <w:pPr>
        <w:ind w:left="227" w:hanging="227"/>
      </w:pPr>
      <w:rPr>
        <w:rFonts w:hint="eastAsia"/>
      </w:rPr>
    </w:lvl>
    <w:lvl w:ilvl="1" w:tplc="FEB4DEFC">
      <w:start w:val="7"/>
      <w:numFmt w:val="decimalEnclosedCircle"/>
      <w:lvlText w:val="%2"/>
      <w:lvlJc w:val="left"/>
      <w:pPr>
        <w:ind w:left="227" w:firstLine="193"/>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BA3825"/>
    <w:multiLevelType w:val="hybridMultilevel"/>
    <w:tmpl w:val="EC3409F0"/>
    <w:lvl w:ilvl="0" w:tplc="43A234BE">
      <w:start w:val="1"/>
      <w:numFmt w:val="decimalEnclosedCircle"/>
      <w:lvlText w:val="%1"/>
      <w:lvlJc w:val="left"/>
      <w:pPr>
        <w:ind w:left="227" w:hanging="22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8D0B5F"/>
    <w:multiLevelType w:val="hybridMultilevel"/>
    <w:tmpl w:val="83CEE14E"/>
    <w:lvl w:ilvl="0" w:tplc="02BC3548">
      <w:start w:val="1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0D433E"/>
    <w:multiLevelType w:val="hybridMultilevel"/>
    <w:tmpl w:val="D1CC193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2604EF"/>
    <w:multiLevelType w:val="hybridMultilevel"/>
    <w:tmpl w:val="0C30FF6C"/>
    <w:lvl w:ilvl="0" w:tplc="A3662216">
      <w:start w:val="1"/>
      <w:numFmt w:val="decimalEnclosedCircle"/>
      <w:lvlText w:val="%1"/>
      <w:lvlJc w:val="left"/>
      <w:pPr>
        <w:ind w:left="454" w:hanging="227"/>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9" w15:restartNumberingAfterBreak="0">
    <w:nsid w:val="3B9B66D6"/>
    <w:multiLevelType w:val="hybridMultilevel"/>
    <w:tmpl w:val="08DAD7D0"/>
    <w:lvl w:ilvl="0" w:tplc="286AEE8E">
      <w:start w:val="2"/>
      <w:numFmt w:val="decimal"/>
      <w:lvlText w:val="%1."/>
      <w:lvlJc w:val="left"/>
      <w:pPr>
        <w:ind w:left="227" w:hanging="227"/>
      </w:pPr>
      <w:rPr>
        <w:rFonts w:hint="eastAsia"/>
      </w:rPr>
    </w:lvl>
    <w:lvl w:ilvl="1" w:tplc="C2F85764">
      <w:start w:val="1"/>
      <w:numFmt w:val="decimalEnclosedCircle"/>
      <w:lvlText w:val="%2"/>
      <w:lvlJc w:val="left"/>
      <w:pPr>
        <w:ind w:left="227" w:firstLine="193"/>
      </w:pPr>
      <w:rPr>
        <w:rFonts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1638D2"/>
    <w:multiLevelType w:val="hybridMultilevel"/>
    <w:tmpl w:val="9B56DEBA"/>
    <w:lvl w:ilvl="0" w:tplc="31ACE29E">
      <w:start w:val="1"/>
      <w:numFmt w:val="decimalEnclosedCircle"/>
      <w:lvlText w:val="%1"/>
      <w:lvlJc w:val="left"/>
      <w:pPr>
        <w:ind w:left="857" w:hanging="227"/>
      </w:pPr>
      <w:rPr>
        <w:rFonts w:hint="eastAsia"/>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FD17DC2"/>
    <w:multiLevelType w:val="hybridMultilevel"/>
    <w:tmpl w:val="B3043F82"/>
    <w:lvl w:ilvl="0" w:tplc="3D600FE8">
      <w:start w:val="1"/>
      <w:numFmt w:val="decimalEnclosedCircle"/>
      <w:lvlText w:val="%1"/>
      <w:lvlJc w:val="left"/>
      <w:pPr>
        <w:ind w:left="454" w:hanging="227"/>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2" w15:restartNumberingAfterBreak="0">
    <w:nsid w:val="3FF965CB"/>
    <w:multiLevelType w:val="hybridMultilevel"/>
    <w:tmpl w:val="0C22B6F2"/>
    <w:lvl w:ilvl="0" w:tplc="9C782DEC">
      <w:start w:val="1"/>
      <w:numFmt w:val="decimalEnclosedCircle"/>
      <w:lvlText w:val="%1"/>
      <w:lvlJc w:val="left"/>
      <w:pPr>
        <w:ind w:left="442" w:hanging="227"/>
      </w:pPr>
      <w:rPr>
        <w:rFonts w:hint="eastAsia"/>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3" w15:restartNumberingAfterBreak="0">
    <w:nsid w:val="421E3491"/>
    <w:multiLevelType w:val="multilevel"/>
    <w:tmpl w:val="3A180380"/>
    <w:lvl w:ilvl="0">
      <w:start w:val="3"/>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464F1349"/>
    <w:multiLevelType w:val="hybridMultilevel"/>
    <w:tmpl w:val="047200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503A0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4A2C2B62"/>
    <w:multiLevelType w:val="hybridMultilevel"/>
    <w:tmpl w:val="2F727160"/>
    <w:lvl w:ilvl="0" w:tplc="D616A02E">
      <w:start w:val="9"/>
      <w:numFmt w:val="decimal"/>
      <w:lvlText w:val="%1."/>
      <w:lvlJc w:val="left"/>
      <w:pPr>
        <w:ind w:left="227" w:hanging="22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FE54C0"/>
    <w:multiLevelType w:val="hybridMultilevel"/>
    <w:tmpl w:val="EF82102E"/>
    <w:lvl w:ilvl="0" w:tplc="7C94B8B0">
      <w:start w:val="8"/>
      <w:numFmt w:val="decimal"/>
      <w:lvlText w:val="%1."/>
      <w:lvlJc w:val="left"/>
      <w:pPr>
        <w:ind w:left="454" w:hanging="22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E4A13"/>
    <w:multiLevelType w:val="hybridMultilevel"/>
    <w:tmpl w:val="9104EBBA"/>
    <w:lvl w:ilvl="0" w:tplc="B5AAC992">
      <w:start w:val="1"/>
      <w:numFmt w:val="decimalEnclosedCircle"/>
      <w:lvlText w:val="%1"/>
      <w:lvlJc w:val="left"/>
      <w:pPr>
        <w:ind w:left="551" w:hanging="227"/>
      </w:pPr>
      <w:rPr>
        <w:rFonts w:hint="eastAsia"/>
        <w:strike w:val="0"/>
      </w:rPr>
    </w:lvl>
    <w:lvl w:ilvl="1" w:tplc="04090017">
      <w:start w:val="1"/>
      <w:numFmt w:val="aiueoFullWidth"/>
      <w:lvlText w:val="(%2)"/>
      <w:lvlJc w:val="left"/>
      <w:pPr>
        <w:ind w:left="1095" w:hanging="420"/>
      </w:pPr>
    </w:lvl>
    <w:lvl w:ilvl="2" w:tplc="0409001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9" w15:restartNumberingAfterBreak="0">
    <w:nsid w:val="61181A03"/>
    <w:multiLevelType w:val="hybridMultilevel"/>
    <w:tmpl w:val="359C2DD2"/>
    <w:lvl w:ilvl="0" w:tplc="60BA2072">
      <w:start w:val="1"/>
      <w:numFmt w:val="decimalEnclosedCircle"/>
      <w:lvlText w:val="%1"/>
      <w:lvlJc w:val="left"/>
      <w:pPr>
        <w:ind w:left="647" w:hanging="227"/>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9786D82"/>
    <w:multiLevelType w:val="multilevel"/>
    <w:tmpl w:val="293AD9DE"/>
    <w:lvl w:ilvl="0">
      <w:start w:val="1"/>
      <w:numFmt w:val="decimal"/>
      <w:lvlText w:val="%1."/>
      <w:lvlJc w:val="left"/>
      <w:pPr>
        <w:ind w:left="227" w:hanging="227"/>
      </w:pPr>
      <w:rPr>
        <w:rFonts w:hint="eastAsia"/>
      </w:rPr>
    </w:lvl>
    <w:lvl w:ilvl="1">
      <w:start w:val="1"/>
      <w:numFmt w:val="decimal"/>
      <w:lvlText w:val="%1.%2."/>
      <w:lvlJc w:val="left"/>
      <w:pPr>
        <w:ind w:left="227" w:hanging="227"/>
      </w:pPr>
      <w:rPr>
        <w:rFonts w:hint="eastAsia"/>
      </w:rPr>
    </w:lvl>
    <w:lvl w:ilvl="2">
      <w:start w:val="1"/>
      <w:numFmt w:val="decimal"/>
      <w:lvlText w:val="%1.%2.%3."/>
      <w:lvlJc w:val="left"/>
      <w:pPr>
        <w:ind w:left="227" w:hanging="227"/>
      </w:pPr>
      <w:rPr>
        <w:rFonts w:hint="eastAsia"/>
      </w:rPr>
    </w:lvl>
    <w:lvl w:ilvl="3">
      <w:start w:val="1"/>
      <w:numFmt w:val="decimal"/>
      <w:lvlText w:val="%1.%2.%3.%4."/>
      <w:lvlJc w:val="left"/>
      <w:pPr>
        <w:ind w:left="227" w:hanging="227"/>
      </w:pPr>
      <w:rPr>
        <w:rFonts w:hint="eastAsia"/>
      </w:rPr>
    </w:lvl>
    <w:lvl w:ilvl="4">
      <w:start w:val="1"/>
      <w:numFmt w:val="decimal"/>
      <w:lvlText w:val="%1.%2.%3.%4.%5."/>
      <w:lvlJc w:val="left"/>
      <w:pPr>
        <w:ind w:left="227" w:hanging="227"/>
      </w:pPr>
      <w:rPr>
        <w:rFonts w:hint="eastAsia"/>
      </w:rPr>
    </w:lvl>
    <w:lvl w:ilvl="5">
      <w:start w:val="1"/>
      <w:numFmt w:val="decimal"/>
      <w:lvlText w:val="%1.%2.%3.%4.%5.%6."/>
      <w:lvlJc w:val="left"/>
      <w:pPr>
        <w:ind w:left="227" w:hanging="227"/>
      </w:pPr>
      <w:rPr>
        <w:rFonts w:hint="eastAsia"/>
      </w:rPr>
    </w:lvl>
    <w:lvl w:ilvl="6">
      <w:start w:val="1"/>
      <w:numFmt w:val="decimal"/>
      <w:lvlText w:val="%1.%2.%3.%4.%5.%6.%7."/>
      <w:lvlJc w:val="left"/>
      <w:pPr>
        <w:ind w:left="227" w:hanging="227"/>
      </w:pPr>
      <w:rPr>
        <w:rFonts w:hint="eastAsia"/>
      </w:rPr>
    </w:lvl>
    <w:lvl w:ilvl="7">
      <w:start w:val="1"/>
      <w:numFmt w:val="decimal"/>
      <w:lvlText w:val="%1.%2.%3.%4.%5.%6.%7.%8."/>
      <w:lvlJc w:val="left"/>
      <w:pPr>
        <w:ind w:left="227" w:hanging="227"/>
      </w:pPr>
      <w:rPr>
        <w:rFonts w:hint="eastAsia"/>
      </w:rPr>
    </w:lvl>
    <w:lvl w:ilvl="8">
      <w:start w:val="1"/>
      <w:numFmt w:val="decimal"/>
      <w:lvlText w:val="%1.%2.%3.%4.%5.%6.%7.%8.%9."/>
      <w:lvlJc w:val="left"/>
      <w:pPr>
        <w:ind w:left="227" w:hanging="227"/>
      </w:pPr>
      <w:rPr>
        <w:rFonts w:hint="eastAsia"/>
      </w:rPr>
    </w:lvl>
  </w:abstractNum>
  <w:abstractNum w:abstractNumId="21" w15:restartNumberingAfterBreak="0">
    <w:nsid w:val="6AB16178"/>
    <w:multiLevelType w:val="hybridMultilevel"/>
    <w:tmpl w:val="E930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9C2D3C"/>
    <w:multiLevelType w:val="hybridMultilevel"/>
    <w:tmpl w:val="25EC2A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5E51E07"/>
    <w:multiLevelType w:val="hybridMultilevel"/>
    <w:tmpl w:val="342829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77F06E9"/>
    <w:multiLevelType w:val="hybridMultilevel"/>
    <w:tmpl w:val="F5ECDECA"/>
    <w:lvl w:ilvl="0" w:tplc="08A03998">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9810C27"/>
    <w:multiLevelType w:val="hybridMultilevel"/>
    <w:tmpl w:val="76C274C4"/>
    <w:lvl w:ilvl="0" w:tplc="A2AACB9A">
      <w:start w:val="1"/>
      <w:numFmt w:val="decimalEnclosedCircle"/>
      <w:lvlText w:val="%1"/>
      <w:lvlJc w:val="left"/>
      <w:pPr>
        <w:ind w:left="454" w:hanging="227"/>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6" w15:restartNumberingAfterBreak="0">
    <w:nsid w:val="7D9C0BEA"/>
    <w:multiLevelType w:val="hybridMultilevel"/>
    <w:tmpl w:val="50D42AA2"/>
    <w:lvl w:ilvl="0" w:tplc="F2C8A22E">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0"/>
  </w:num>
  <w:num w:numId="3">
    <w:abstractNumId w:val="18"/>
  </w:num>
  <w:num w:numId="4">
    <w:abstractNumId w:val="7"/>
  </w:num>
  <w:num w:numId="5">
    <w:abstractNumId w:val="21"/>
  </w:num>
  <w:num w:numId="6">
    <w:abstractNumId w:val="2"/>
  </w:num>
  <w:num w:numId="7">
    <w:abstractNumId w:val="1"/>
  </w:num>
  <w:num w:numId="8">
    <w:abstractNumId w:val="3"/>
  </w:num>
  <w:num w:numId="9">
    <w:abstractNumId w:val="8"/>
  </w:num>
  <w:num w:numId="10">
    <w:abstractNumId w:val="11"/>
  </w:num>
  <w:num w:numId="11">
    <w:abstractNumId w:val="26"/>
  </w:num>
  <w:num w:numId="12">
    <w:abstractNumId w:val="23"/>
  </w:num>
  <w:num w:numId="13">
    <w:abstractNumId w:val="25"/>
  </w:num>
  <w:num w:numId="14">
    <w:abstractNumId w:val="24"/>
  </w:num>
  <w:num w:numId="15">
    <w:abstractNumId w:val="5"/>
  </w:num>
  <w:num w:numId="16">
    <w:abstractNumId w:val="19"/>
  </w:num>
  <w:num w:numId="17">
    <w:abstractNumId w:val="14"/>
  </w:num>
  <w:num w:numId="18">
    <w:abstractNumId w:val="10"/>
  </w:num>
  <w:num w:numId="19">
    <w:abstractNumId w:val="4"/>
  </w:num>
  <w:num w:numId="20">
    <w:abstractNumId w:val="22"/>
  </w:num>
  <w:num w:numId="21">
    <w:abstractNumId w:val="12"/>
  </w:num>
  <w:num w:numId="22">
    <w:abstractNumId w:val="13"/>
  </w:num>
  <w:num w:numId="23">
    <w:abstractNumId w:val="9"/>
  </w:num>
  <w:num w:numId="24">
    <w:abstractNumId w:val="13"/>
    <w:lvlOverride w:ilvl="0">
      <w:lvl w:ilvl="0">
        <w:start w:val="3"/>
        <w:numFmt w:val="decimal"/>
        <w:lvlText w:val="%1."/>
        <w:lvlJc w:val="left"/>
        <w:pPr>
          <w:ind w:left="227" w:hanging="227"/>
        </w:pPr>
        <w:rPr>
          <w:rFonts w:hint="eastAsia"/>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5">
    <w:abstractNumId w:val="13"/>
    <w:lvlOverride w:ilvl="0">
      <w:lvl w:ilvl="0">
        <w:start w:val="3"/>
        <w:numFmt w:val="decimal"/>
        <w:lvlText w:val="%1."/>
        <w:lvlJc w:val="left"/>
        <w:pPr>
          <w:ind w:left="227" w:hanging="227"/>
        </w:pPr>
        <w:rPr>
          <w:rFonts w:hint="eastAsia"/>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6">
    <w:abstractNumId w:val="17"/>
  </w:num>
  <w:num w:numId="27">
    <w:abstractNumId w:val="16"/>
  </w:num>
  <w:num w:numId="28">
    <w:abstractNumId w:val="16"/>
    <w:lvlOverride w:ilvl="0">
      <w:lvl w:ilvl="0" w:tplc="D616A02E">
        <w:start w:val="9"/>
        <w:numFmt w:val="decimal"/>
        <w:lvlText w:val="%1."/>
        <w:lvlJc w:val="left"/>
        <w:pPr>
          <w:ind w:left="227" w:hanging="227"/>
        </w:pPr>
        <w:rPr>
          <w:rFonts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9">
    <w:abstractNumId w:val="6"/>
  </w:num>
  <w:num w:numId="30">
    <w:abstractNumId w:val="13"/>
    <w:lvlOverride w:ilvl="0">
      <w:lvl w:ilvl="0">
        <w:start w:val="3"/>
        <w:numFmt w:val="decimal"/>
        <w:lvlText w:val="%1."/>
        <w:lvlJc w:val="left"/>
        <w:pPr>
          <w:ind w:left="227" w:hanging="227"/>
        </w:pPr>
        <w:rPr>
          <w:rFonts w:hint="eastAsia"/>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2C1"/>
    <w:rsid w:val="00001BED"/>
    <w:rsid w:val="000123A0"/>
    <w:rsid w:val="000A660B"/>
    <w:rsid w:val="001138D1"/>
    <w:rsid w:val="00144011"/>
    <w:rsid w:val="0015417C"/>
    <w:rsid w:val="001853AD"/>
    <w:rsid w:val="001869C7"/>
    <w:rsid w:val="001C6209"/>
    <w:rsid w:val="00217242"/>
    <w:rsid w:val="0022606A"/>
    <w:rsid w:val="0022791C"/>
    <w:rsid w:val="002665FE"/>
    <w:rsid w:val="002A4CFF"/>
    <w:rsid w:val="002C0FE9"/>
    <w:rsid w:val="00332289"/>
    <w:rsid w:val="00353327"/>
    <w:rsid w:val="003B3E2D"/>
    <w:rsid w:val="003E0C49"/>
    <w:rsid w:val="00457059"/>
    <w:rsid w:val="00593C00"/>
    <w:rsid w:val="005A7E69"/>
    <w:rsid w:val="005D23A1"/>
    <w:rsid w:val="00657828"/>
    <w:rsid w:val="00670A83"/>
    <w:rsid w:val="007228BE"/>
    <w:rsid w:val="00737BDB"/>
    <w:rsid w:val="007F1529"/>
    <w:rsid w:val="007F29B6"/>
    <w:rsid w:val="00845C7A"/>
    <w:rsid w:val="008562DE"/>
    <w:rsid w:val="00955979"/>
    <w:rsid w:val="0096269B"/>
    <w:rsid w:val="009821A0"/>
    <w:rsid w:val="00984FF6"/>
    <w:rsid w:val="00A60CAA"/>
    <w:rsid w:val="00A8798B"/>
    <w:rsid w:val="00B429C2"/>
    <w:rsid w:val="00B8137E"/>
    <w:rsid w:val="00BF1E23"/>
    <w:rsid w:val="00C0178B"/>
    <w:rsid w:val="00C01CB4"/>
    <w:rsid w:val="00C34EF5"/>
    <w:rsid w:val="00C61305"/>
    <w:rsid w:val="00C64088"/>
    <w:rsid w:val="00C773AF"/>
    <w:rsid w:val="00CB208B"/>
    <w:rsid w:val="00CB41D7"/>
    <w:rsid w:val="00CE21F5"/>
    <w:rsid w:val="00D16110"/>
    <w:rsid w:val="00D27EA0"/>
    <w:rsid w:val="00D8410A"/>
    <w:rsid w:val="00D86317"/>
    <w:rsid w:val="00E43B62"/>
    <w:rsid w:val="00E46098"/>
    <w:rsid w:val="00E6721B"/>
    <w:rsid w:val="00ED7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D3DDAB"/>
  <w15:chartTrackingRefBased/>
  <w15:docId w15:val="{97A8BF1A-3298-48BA-8013-244FA8ED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1CB4"/>
    <w:pPr>
      <w:ind w:leftChars="400" w:left="840"/>
    </w:pPr>
  </w:style>
  <w:style w:type="character" w:styleId="a4">
    <w:name w:val="Emphasis"/>
    <w:basedOn w:val="a0"/>
    <w:uiPriority w:val="20"/>
    <w:qFormat/>
    <w:rsid w:val="00353327"/>
    <w:rPr>
      <w:i/>
      <w:iCs/>
    </w:rPr>
  </w:style>
  <w:style w:type="paragraph" w:styleId="a5">
    <w:name w:val="header"/>
    <w:basedOn w:val="a"/>
    <w:link w:val="a6"/>
    <w:uiPriority w:val="99"/>
    <w:unhideWhenUsed/>
    <w:rsid w:val="00955979"/>
    <w:pPr>
      <w:tabs>
        <w:tab w:val="center" w:pos="4252"/>
        <w:tab w:val="right" w:pos="8504"/>
      </w:tabs>
      <w:snapToGrid w:val="0"/>
    </w:pPr>
  </w:style>
  <w:style w:type="character" w:customStyle="1" w:styleId="a6">
    <w:name w:val="ヘッダー (文字)"/>
    <w:basedOn w:val="a0"/>
    <w:link w:val="a5"/>
    <w:uiPriority w:val="99"/>
    <w:rsid w:val="00955979"/>
  </w:style>
  <w:style w:type="paragraph" w:styleId="a7">
    <w:name w:val="footer"/>
    <w:basedOn w:val="a"/>
    <w:link w:val="a8"/>
    <w:uiPriority w:val="99"/>
    <w:unhideWhenUsed/>
    <w:rsid w:val="00955979"/>
    <w:pPr>
      <w:tabs>
        <w:tab w:val="center" w:pos="4252"/>
        <w:tab w:val="right" w:pos="8504"/>
      </w:tabs>
      <w:snapToGrid w:val="0"/>
    </w:pPr>
  </w:style>
  <w:style w:type="character" w:customStyle="1" w:styleId="a8">
    <w:name w:val="フッター (文字)"/>
    <w:basedOn w:val="a0"/>
    <w:link w:val="a7"/>
    <w:uiPriority w:val="99"/>
    <w:rsid w:val="00955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591</Words>
  <Characters>3372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裕文</dc:creator>
  <cp:keywords/>
  <dc:description/>
  <cp:lastModifiedBy>井上 裕文</cp:lastModifiedBy>
  <cp:revision>2</cp:revision>
  <cp:lastPrinted>2021-11-01T02:51:00Z</cp:lastPrinted>
  <dcterms:created xsi:type="dcterms:W3CDTF">2021-11-10T02:38:00Z</dcterms:created>
  <dcterms:modified xsi:type="dcterms:W3CDTF">2021-11-10T02:38:00Z</dcterms:modified>
</cp:coreProperties>
</file>